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47" w:rsidRDefault="00E977B3" w:rsidP="00E977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77B3">
        <w:rPr>
          <w:rStyle w:val="2"/>
          <w:rFonts w:cs="Times New Roman"/>
          <w:sz w:val="24"/>
          <w:szCs w:val="24"/>
        </w:rPr>
        <w:t xml:space="preserve">Институт биохимии и генетики – обособленное структурное подразделение </w:t>
      </w:r>
      <w:r w:rsidRPr="00E977B3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научного учреждения Уфимского федерального исследовательского центра</w:t>
      </w:r>
      <w:r w:rsidRPr="00E977B3">
        <w:rPr>
          <w:rStyle w:val="s1"/>
          <w:rFonts w:ascii="Times New Roman" w:hAnsi="Times New Roman" w:cs="Times New Roman"/>
          <w:sz w:val="24"/>
          <w:szCs w:val="24"/>
        </w:rPr>
        <w:t xml:space="preserve"> Российской академии наук объявляет </w:t>
      </w:r>
      <w:r w:rsidRPr="00E97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на замещение вакантн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E97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E9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0F0E47" w:rsidRPr="00E9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ладшего научного сотрудника лаборатории молекулярной </w:t>
      </w:r>
      <w:r w:rsidR="00E20569" w:rsidRPr="00E9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фармакологии и иммунологии</w:t>
      </w:r>
      <w:r w:rsidR="00904D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E20569" w:rsidRPr="00BB6821" w:rsidRDefault="00E20569" w:rsidP="000F0E47">
      <w:pPr>
        <w:pStyle w:val="a3"/>
        <w:spacing w:after="0" w:line="240" w:lineRule="auto"/>
        <w:ind w:left="135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F0E47" w:rsidRPr="00BB6821" w:rsidRDefault="000F0E47" w:rsidP="000F0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821">
        <w:rPr>
          <w:rFonts w:ascii="Times New Roman" w:hAnsi="Times New Roman"/>
          <w:sz w:val="24"/>
          <w:szCs w:val="24"/>
        </w:rPr>
        <w:t>Место проведения конкурса – ИБГ УФИЦ РАН, проспект Октября, д. 71, к. 406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9"/>
        <w:gridCol w:w="5806"/>
      </w:tblGrid>
      <w:tr w:rsidR="000F0E47" w:rsidRPr="00BB6821" w:rsidTr="0031158A">
        <w:tc>
          <w:tcPr>
            <w:tcW w:w="3539" w:type="dxa"/>
          </w:tcPr>
          <w:p w:rsidR="000F0E47" w:rsidRPr="00BB6821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21">
              <w:rPr>
                <w:rFonts w:ascii="Times New Roman" w:hAnsi="Times New Roman"/>
                <w:sz w:val="24"/>
                <w:szCs w:val="24"/>
              </w:rPr>
              <w:t>дата начала приема заявок</w:t>
            </w:r>
          </w:p>
        </w:tc>
        <w:tc>
          <w:tcPr>
            <w:tcW w:w="5806" w:type="dxa"/>
          </w:tcPr>
          <w:p w:rsidR="000F0E47" w:rsidRPr="00887BFB" w:rsidRDefault="00904DC2" w:rsidP="00904D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  <w:r w:rsidR="0079553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0E47" w:rsidRPr="00BB6821" w:rsidTr="0031158A">
        <w:tc>
          <w:tcPr>
            <w:tcW w:w="3539" w:type="dxa"/>
          </w:tcPr>
          <w:p w:rsidR="000F0E47" w:rsidRPr="00BB6821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21">
              <w:rPr>
                <w:rFonts w:ascii="Times New Roman" w:hAnsi="Times New Roman"/>
                <w:sz w:val="24"/>
                <w:szCs w:val="24"/>
              </w:rPr>
              <w:t>дата окончания приема заявок</w:t>
            </w:r>
          </w:p>
        </w:tc>
        <w:tc>
          <w:tcPr>
            <w:tcW w:w="5806" w:type="dxa"/>
          </w:tcPr>
          <w:p w:rsidR="000F0E47" w:rsidRPr="00887BFB" w:rsidRDefault="00904DC2" w:rsidP="00311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9553A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</w:p>
        </w:tc>
      </w:tr>
      <w:tr w:rsidR="000F0E47" w:rsidRPr="00BB6821" w:rsidTr="0031158A">
        <w:tc>
          <w:tcPr>
            <w:tcW w:w="3539" w:type="dxa"/>
          </w:tcPr>
          <w:p w:rsidR="000F0E47" w:rsidRPr="00BB6821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21">
              <w:rPr>
                <w:rFonts w:ascii="Times New Roman" w:hAnsi="Times New Roman"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5806" w:type="dxa"/>
          </w:tcPr>
          <w:p w:rsidR="000F0E47" w:rsidRPr="00887BFB" w:rsidRDefault="0079553A" w:rsidP="00904D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4D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</w:p>
        </w:tc>
      </w:tr>
      <w:tr w:rsidR="000F0E47" w:rsidRPr="00000395" w:rsidTr="0031158A">
        <w:tc>
          <w:tcPr>
            <w:tcW w:w="3539" w:type="dxa"/>
          </w:tcPr>
          <w:p w:rsidR="000F0E47" w:rsidRPr="00BB6821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2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806" w:type="dxa"/>
          </w:tcPr>
          <w:p w:rsidR="000F0E47" w:rsidRPr="00000395" w:rsidRDefault="000F0E47" w:rsidP="00E205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6821">
              <w:rPr>
                <w:rFonts w:ascii="Times New Roman" w:hAnsi="Times New Roman"/>
                <w:i/>
                <w:sz w:val="24"/>
                <w:szCs w:val="24"/>
              </w:rPr>
              <w:t xml:space="preserve">Младший научный сотрудник лаборатории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молекулярной </w:t>
            </w:r>
            <w:r w:rsidR="00F3473C">
              <w:rPr>
                <w:rFonts w:ascii="Times New Roman" w:hAnsi="Times New Roman"/>
                <w:i/>
                <w:sz w:val="24"/>
                <w:szCs w:val="24"/>
              </w:rPr>
              <w:t>фармакологии</w:t>
            </w:r>
            <w:r w:rsidR="00E20569">
              <w:rPr>
                <w:rFonts w:ascii="Times New Roman" w:hAnsi="Times New Roman"/>
                <w:i/>
                <w:sz w:val="24"/>
                <w:szCs w:val="24"/>
              </w:rPr>
              <w:t xml:space="preserve"> и иммунологии</w:t>
            </w:r>
          </w:p>
        </w:tc>
      </w:tr>
      <w:tr w:rsidR="000F0E47" w:rsidRPr="00000395" w:rsidTr="0031158A">
        <w:tc>
          <w:tcPr>
            <w:tcW w:w="3539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отрасль науки</w:t>
            </w:r>
          </w:p>
        </w:tc>
        <w:tc>
          <w:tcPr>
            <w:tcW w:w="5806" w:type="dxa"/>
          </w:tcPr>
          <w:p w:rsidR="000F0E47" w:rsidRPr="00000395" w:rsidRDefault="000F0E47" w:rsidP="00904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 xml:space="preserve">Естественные и точные науки: биологические науки, молекулярная биология, </w:t>
            </w:r>
            <w:r w:rsidR="00904DC2">
              <w:rPr>
                <w:rFonts w:ascii="Times New Roman" w:hAnsi="Times New Roman"/>
                <w:i/>
                <w:sz w:val="24"/>
                <w:szCs w:val="24"/>
              </w:rPr>
              <w:t>иммунология</w:t>
            </w: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F0E47" w:rsidRPr="00000395" w:rsidTr="0031158A">
        <w:tc>
          <w:tcPr>
            <w:tcW w:w="3539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5806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E47" w:rsidRPr="00000395" w:rsidTr="0031158A">
        <w:tc>
          <w:tcPr>
            <w:tcW w:w="3539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5806" w:type="dxa"/>
          </w:tcPr>
          <w:p w:rsidR="000F0E47" w:rsidRPr="00000395" w:rsidRDefault="000F0E47" w:rsidP="0031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Наличие за последние 5 лет: </w:t>
            </w:r>
          </w:p>
          <w:p w:rsidR="000F0E47" w:rsidRPr="00000395" w:rsidRDefault="000F0E47" w:rsidP="0090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06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не менее 3 научных публикаций, участие в числе авторов докладов в научных совещаниях, семинарах, молодежных конференциях российского или институтского масштаба.</w:t>
            </w:r>
          </w:p>
        </w:tc>
      </w:tr>
      <w:tr w:rsidR="000F0E47" w:rsidRPr="00000395" w:rsidTr="0031158A">
        <w:tc>
          <w:tcPr>
            <w:tcW w:w="3539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5806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Выполнение отдельных заданий в рамках решения задач исследования</w:t>
            </w:r>
          </w:p>
        </w:tc>
      </w:tr>
      <w:tr w:rsidR="000F0E47" w:rsidRPr="00000395" w:rsidTr="0031158A">
        <w:tc>
          <w:tcPr>
            <w:tcW w:w="3539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</w:p>
        </w:tc>
        <w:tc>
          <w:tcPr>
            <w:tcW w:w="5806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- Проводить исследования, эксперименты, наблюдения, измерения на основе методики, предложенной ответственным исполнителем;</w:t>
            </w:r>
          </w:p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- Описывать исследования, эксперименты, наблюдения, измерения;</w:t>
            </w:r>
          </w:p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- Анализировать научную и (или) научно-техническую информацию, необходимую для решения отдельных задач исследования;</w:t>
            </w:r>
          </w:p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 xml:space="preserve">- Работа с базами данных отечественной и зарубежной научной литературы, с компьютерными базами данных геномной информации NCBI и др.; </w:t>
            </w:r>
          </w:p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 xml:space="preserve">- Анализ и обобщение результатов эксперимента, </w:t>
            </w:r>
          </w:p>
          <w:p w:rsidR="00062998" w:rsidRPr="00000395" w:rsidRDefault="000F0E47" w:rsidP="000629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- Подготовка и публикация научных статей, планов и отчетов по теме исследований.</w:t>
            </w:r>
          </w:p>
        </w:tc>
      </w:tr>
      <w:tr w:rsidR="00062998" w:rsidRPr="00904DC2" w:rsidTr="0031158A">
        <w:tc>
          <w:tcPr>
            <w:tcW w:w="3539" w:type="dxa"/>
          </w:tcPr>
          <w:p w:rsidR="00062998" w:rsidRPr="00385F64" w:rsidRDefault="00062998" w:rsidP="00062998">
            <w:pPr>
              <w:pStyle w:val="Default"/>
              <w:jc w:val="both"/>
              <w:rPr>
                <w:sz w:val="23"/>
                <w:szCs w:val="23"/>
              </w:rPr>
            </w:pPr>
            <w:r w:rsidRPr="00385F64">
              <w:rPr>
                <w:sz w:val="23"/>
                <w:szCs w:val="23"/>
              </w:rPr>
              <w:t xml:space="preserve">дополнительные требования </w:t>
            </w:r>
          </w:p>
        </w:tc>
        <w:tc>
          <w:tcPr>
            <w:tcW w:w="5806" w:type="dxa"/>
          </w:tcPr>
          <w:p w:rsidR="00062998" w:rsidRPr="00904DC2" w:rsidRDefault="00062998" w:rsidP="00904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4DC2">
              <w:rPr>
                <w:rFonts w:ascii="Times New Roman" w:hAnsi="Times New Roman"/>
                <w:i/>
                <w:sz w:val="24"/>
                <w:szCs w:val="24"/>
              </w:rPr>
              <w:t xml:space="preserve">Владение теоретическими и практическими знаниями в области </w:t>
            </w:r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изучения механизмов </w:t>
            </w:r>
            <w:proofErr w:type="spellStart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>аутоиммунитета</w:t>
            </w:r>
            <w:proofErr w:type="spellEnd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>нейроиммунного</w:t>
            </w:r>
            <w:proofErr w:type="spellEnd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взаимодействия в норме и при </w:t>
            </w:r>
            <w:proofErr w:type="spellStart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>нейродегенеративных</w:t>
            </w:r>
            <w:proofErr w:type="spellEnd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патологиях, а также скрининга биологически активных веществ </w:t>
            </w:r>
            <w:proofErr w:type="spellStart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>in</w:t>
            </w:r>
            <w:proofErr w:type="spellEnd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>vitro</w:t>
            </w:r>
            <w:proofErr w:type="spellEnd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 целью поиска соединений, обладающих противоопухолевой, противовоспалительной, </w:t>
            </w:r>
            <w:proofErr w:type="spellStart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>нейротропной</w:t>
            </w:r>
            <w:proofErr w:type="spellEnd"/>
            <w:r w:rsidRPr="00904DC2">
              <w:rPr>
                <w:rFonts w:ascii="Times New Roman" w:hAnsi="Times New Roman"/>
                <w:bCs/>
                <w:i/>
                <w:sz w:val="24"/>
                <w:szCs w:val="24"/>
              </w:rPr>
              <w:t>, иммуномодулирующей и другими видами активности и анализа механизмов их действия.</w:t>
            </w:r>
            <w:r w:rsidRPr="00904DC2">
              <w:rPr>
                <w:rFonts w:ascii="Times New Roman" w:hAnsi="Times New Roman"/>
                <w:i/>
                <w:sz w:val="24"/>
                <w:szCs w:val="24"/>
              </w:rPr>
              <w:t xml:space="preserve"> Опыт работы с различными биологическими образцами человека и клеточными линиями. Знание принципов и владение современными методами биохимии и молекулярной биологии (выделение нуклеиновых кислот и белков различными методиками, постановка ОТ-ПЦР по «конечной точке» и в режиме реальном времени, гель-электрофорез, вестерн-</w:t>
            </w:r>
            <w:proofErr w:type="spellStart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>блот</w:t>
            </w:r>
            <w:proofErr w:type="spellEnd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>трансфекция</w:t>
            </w:r>
            <w:proofErr w:type="spellEnd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904D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клеточной биологии (ведение клеточных линий, выделение и ведение первичных культур, </w:t>
            </w:r>
            <w:proofErr w:type="spellStart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>иммуноцитохимия</w:t>
            </w:r>
            <w:proofErr w:type="spellEnd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 xml:space="preserve">, проточная </w:t>
            </w:r>
            <w:proofErr w:type="spellStart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>цитофлуориметрия</w:t>
            </w:r>
            <w:proofErr w:type="spellEnd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 xml:space="preserve">, флуоресцентная и конфокальная микроскопия, морфометрия). Владение навыками работы с программами </w:t>
            </w:r>
            <w:proofErr w:type="spellStart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>ModFit</w:t>
            </w:r>
            <w:proofErr w:type="spellEnd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 xml:space="preserve"> LT, FCS </w:t>
            </w:r>
            <w:proofErr w:type="spellStart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>Express</w:t>
            </w:r>
            <w:proofErr w:type="spellEnd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>NovoCyte</w:t>
            </w:r>
            <w:proofErr w:type="spellEnd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>Express</w:t>
            </w:r>
            <w:proofErr w:type="spellEnd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 xml:space="preserve">, REST, </w:t>
            </w:r>
            <w:proofErr w:type="spellStart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>TotalLab</w:t>
            </w:r>
            <w:proofErr w:type="spellEnd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>ImageJ</w:t>
            </w:r>
            <w:proofErr w:type="spellEnd"/>
            <w:r w:rsidRPr="00904DC2">
              <w:rPr>
                <w:rFonts w:ascii="Times New Roman" w:hAnsi="Times New Roman"/>
                <w:i/>
                <w:sz w:val="24"/>
                <w:szCs w:val="24"/>
              </w:rPr>
              <w:t>, STRING и компьютерными базами данных KEGG, DAVID, PANTHER, NCBI.</w:t>
            </w:r>
          </w:p>
        </w:tc>
      </w:tr>
      <w:tr w:rsidR="000F0E47" w:rsidRPr="00000395" w:rsidTr="0031158A">
        <w:tc>
          <w:tcPr>
            <w:tcW w:w="3539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lastRenderedPageBreak/>
              <w:t>срок трудового договора</w:t>
            </w:r>
          </w:p>
        </w:tc>
        <w:tc>
          <w:tcPr>
            <w:tcW w:w="5806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3 года</w:t>
            </w:r>
          </w:p>
        </w:tc>
      </w:tr>
      <w:tr w:rsidR="000F0E47" w:rsidRPr="00000395" w:rsidTr="0031158A">
        <w:tc>
          <w:tcPr>
            <w:tcW w:w="3539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5806" w:type="dxa"/>
          </w:tcPr>
          <w:p w:rsidR="000F0E47" w:rsidRPr="00000395" w:rsidRDefault="00904DC2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23800</w:t>
            </w:r>
            <w:r w:rsidR="000F0E47" w:rsidRPr="0085134A">
              <w:rPr>
                <w:rFonts w:ascii="Times New Roman" w:hAnsi="Times New Roman"/>
                <w:i/>
                <w:sz w:val="24"/>
                <w:szCs w:val="24"/>
              </w:rPr>
              <w:t xml:space="preserve"> руб.</w:t>
            </w:r>
          </w:p>
        </w:tc>
      </w:tr>
      <w:tr w:rsidR="000F0E47" w:rsidRPr="00000395" w:rsidTr="0031158A">
        <w:tc>
          <w:tcPr>
            <w:tcW w:w="3539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sz w:val="24"/>
                <w:szCs w:val="24"/>
              </w:rPr>
              <w:t>возможные социальные гарантии</w:t>
            </w:r>
          </w:p>
        </w:tc>
        <w:tc>
          <w:tcPr>
            <w:tcW w:w="5806" w:type="dxa"/>
          </w:tcPr>
          <w:p w:rsidR="000F0E47" w:rsidRPr="00000395" w:rsidRDefault="000F0E47" w:rsidP="00311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95">
              <w:rPr>
                <w:rFonts w:ascii="Times New Roman" w:hAnsi="Times New Roman"/>
                <w:i/>
                <w:sz w:val="24"/>
                <w:szCs w:val="24"/>
              </w:rPr>
              <w:t>обязательное медицинское страхование</w:t>
            </w:r>
          </w:p>
        </w:tc>
      </w:tr>
    </w:tbl>
    <w:p w:rsidR="00454FAF" w:rsidRDefault="00454FAF"/>
    <w:sectPr w:rsidR="0045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2BB1"/>
    <w:multiLevelType w:val="hybridMultilevel"/>
    <w:tmpl w:val="5EE028D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47"/>
    <w:rsid w:val="00062998"/>
    <w:rsid w:val="000F0E47"/>
    <w:rsid w:val="00454FAF"/>
    <w:rsid w:val="0079553A"/>
    <w:rsid w:val="0084176F"/>
    <w:rsid w:val="00904DC2"/>
    <w:rsid w:val="00DB093F"/>
    <w:rsid w:val="00E20569"/>
    <w:rsid w:val="00E34257"/>
    <w:rsid w:val="00E977B3"/>
    <w:rsid w:val="00F3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3DEB-16C0-495B-94C6-C99EC29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47"/>
    <w:pPr>
      <w:ind w:left="720"/>
      <w:contextualSpacing/>
    </w:pPr>
  </w:style>
  <w:style w:type="paragraph" w:customStyle="1" w:styleId="Default">
    <w:name w:val="Default"/>
    <w:rsid w:val="000629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E977B3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77B3"/>
    <w:pPr>
      <w:widowControl w:val="0"/>
      <w:shd w:val="clear" w:color="auto" w:fill="FFFFFF"/>
      <w:spacing w:after="0" w:line="256" w:lineRule="exact"/>
    </w:pPr>
    <w:rPr>
      <w:rFonts w:ascii="Times New Roman" w:hAnsi="Times New Roman"/>
      <w:spacing w:val="10"/>
      <w:sz w:val="21"/>
    </w:rPr>
  </w:style>
  <w:style w:type="character" w:customStyle="1" w:styleId="s1">
    <w:name w:val="s1"/>
    <w:rsid w:val="00E9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</dc:creator>
  <cp:keywords/>
  <dc:description/>
  <cp:lastModifiedBy>fuat</cp:lastModifiedBy>
  <cp:revision>3</cp:revision>
  <dcterms:created xsi:type="dcterms:W3CDTF">2023-11-01T05:42:00Z</dcterms:created>
  <dcterms:modified xsi:type="dcterms:W3CDTF">2023-11-01T05:45:00Z</dcterms:modified>
</cp:coreProperties>
</file>