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DF72" w14:textId="77777777" w:rsidR="00EC3E51" w:rsidRDefault="00EC3E51" w:rsidP="00E50E6E">
      <w:pPr>
        <w:spacing w:before="80" w:after="80"/>
        <w:ind w:left="204" w:right="20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E59F06" wp14:editId="751262A6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568325" cy="566420"/>
            <wp:effectExtent l="0" t="0" r="3175" b="5080"/>
            <wp:wrapTight wrapText="bothSides">
              <wp:wrapPolygon edited="0">
                <wp:start x="0" y="0"/>
                <wp:lineTo x="0" y="21067"/>
                <wp:lineTo x="20997" y="21067"/>
                <wp:lineTo x="20997" y="0"/>
                <wp:lineTo x="0" y="0"/>
              </wp:wrapPolygon>
            </wp:wrapTight>
            <wp:docPr id="1576403696" name="Рисунок 3" descr="Fəlsəfə və Sosiologiya İnstitutu Silahlı Qüvvələrin Yardım Fonduna vəsait  köçürü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əlsəfə və Sosiologiya İnstitutu Silahlı Qüvvələrin Yardım Fonduna vəsait  köçürü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3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5F605B" wp14:editId="2F006C2F">
            <wp:extent cx="5076825" cy="59049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27" b="-4089"/>
                    <a:stretch/>
                  </pic:blipFill>
                  <pic:spPr bwMode="auto">
                    <a:xfrm>
                      <a:off x="0" y="0"/>
                      <a:ext cx="5438390" cy="6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0092">
        <w:t xml:space="preserve"> </w:t>
      </w:r>
      <w:r>
        <w:rPr>
          <w:noProof/>
        </w:rPr>
        <w:drawing>
          <wp:inline distT="0" distB="0" distL="0" distR="0" wp14:anchorId="3E431AD8" wp14:editId="2F69AD28">
            <wp:extent cx="702666" cy="450700"/>
            <wp:effectExtent l="0" t="0" r="2540" b="6985"/>
            <wp:docPr id="1115070833" name="Рисунок 1" descr="Об институте — Институт Эконо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институте — Институт Эконом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66" cy="4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0BA7" w14:textId="77777777" w:rsidR="00BD440D" w:rsidRPr="00BD440D" w:rsidRDefault="00BD440D" w:rsidP="00E50E6E">
      <w:pPr>
        <w:spacing w:before="80" w:after="80"/>
        <w:ind w:left="204" w:right="204"/>
        <w:jc w:val="center"/>
        <w:rPr>
          <w:b/>
          <w:color w:val="2D74B5"/>
          <w:sz w:val="12"/>
          <w:szCs w:val="10"/>
        </w:rPr>
      </w:pPr>
    </w:p>
    <w:p w14:paraId="2259ED72" w14:textId="77777777" w:rsidR="00EC3E51" w:rsidRPr="00BD440D" w:rsidRDefault="00EC3E51" w:rsidP="00E50E6E">
      <w:pPr>
        <w:spacing w:before="80" w:after="80"/>
        <w:ind w:left="204" w:right="204"/>
        <w:jc w:val="center"/>
        <w:rPr>
          <w:b/>
          <w:sz w:val="16"/>
          <w:szCs w:val="14"/>
        </w:rPr>
      </w:pPr>
      <w:r w:rsidRPr="006E7CFC">
        <w:rPr>
          <w:b/>
          <w:color w:val="2D74B5"/>
          <w:sz w:val="36"/>
          <w:szCs w:val="32"/>
        </w:rPr>
        <w:t xml:space="preserve"> ИНФОРМАЦИОННОЕ ПИСЬМО</w:t>
      </w:r>
      <w:r w:rsidR="00BD440D">
        <w:rPr>
          <w:b/>
          <w:color w:val="2D74B5"/>
          <w:sz w:val="36"/>
          <w:szCs w:val="32"/>
        </w:rPr>
        <w:t xml:space="preserve"> </w:t>
      </w:r>
      <w:r w:rsidR="001C23D7" w:rsidRPr="001C23D7">
        <w:rPr>
          <w:b/>
          <w:color w:val="2D74B5"/>
          <w:sz w:val="36"/>
          <w:szCs w:val="32"/>
        </w:rPr>
        <w:t>(ПРОЕКТ)</w:t>
      </w:r>
    </w:p>
    <w:p w14:paraId="6EF6F7D7" w14:textId="77777777" w:rsidR="00EC3E51" w:rsidRPr="00111EA4" w:rsidRDefault="00EC3E51" w:rsidP="00E50E6E">
      <w:pPr>
        <w:spacing w:before="80" w:after="80"/>
        <w:ind w:left="207" w:right="204"/>
        <w:jc w:val="center"/>
        <w:rPr>
          <w:b/>
          <w:sz w:val="25"/>
          <w:szCs w:val="25"/>
        </w:rPr>
      </w:pPr>
      <w:r w:rsidRPr="00111EA4">
        <w:rPr>
          <w:b/>
          <w:sz w:val="25"/>
          <w:szCs w:val="25"/>
        </w:rPr>
        <w:t>Уважаемые коллеги!</w:t>
      </w:r>
    </w:p>
    <w:p w14:paraId="138EF39C" w14:textId="77777777" w:rsidR="00EC3E51" w:rsidRPr="00111EA4" w:rsidRDefault="00EC3E51" w:rsidP="00E50E6E">
      <w:pPr>
        <w:spacing w:before="80" w:after="80"/>
        <w:ind w:left="203" w:right="20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Pr="00111EA4">
        <w:rPr>
          <w:b/>
          <w:sz w:val="25"/>
          <w:szCs w:val="25"/>
        </w:rPr>
        <w:t xml:space="preserve">риглашаем Вас принять участие в работе </w:t>
      </w:r>
      <w:r w:rsidRPr="00111EA4">
        <w:rPr>
          <w:b/>
          <w:sz w:val="25"/>
          <w:szCs w:val="25"/>
        </w:rPr>
        <w:br/>
        <w:t>X</w:t>
      </w:r>
      <w:r w:rsidRPr="00111EA4">
        <w:rPr>
          <w:b/>
          <w:sz w:val="25"/>
          <w:szCs w:val="25"/>
          <w:lang w:val="en-US"/>
        </w:rPr>
        <w:t>V</w:t>
      </w:r>
      <w:r w:rsidRPr="00111EA4">
        <w:rPr>
          <w:b/>
          <w:sz w:val="25"/>
          <w:szCs w:val="25"/>
        </w:rPr>
        <w:t xml:space="preserve"> Международной научно-практической конференции</w:t>
      </w:r>
    </w:p>
    <w:p w14:paraId="6E246EED" w14:textId="77777777" w:rsidR="00EC3E51" w:rsidRPr="00111EA4" w:rsidRDefault="00EC3E51" w:rsidP="00E50E6E">
      <w:pPr>
        <w:spacing w:before="80" w:after="80"/>
        <w:ind w:left="113"/>
        <w:jc w:val="center"/>
        <w:rPr>
          <w:b/>
          <w:color w:val="2D74B5"/>
          <w:sz w:val="25"/>
          <w:szCs w:val="25"/>
        </w:rPr>
      </w:pPr>
      <w:r w:rsidRPr="00111EA4">
        <w:rPr>
          <w:b/>
          <w:color w:val="2D74B5"/>
          <w:sz w:val="25"/>
          <w:szCs w:val="25"/>
        </w:rPr>
        <w:t xml:space="preserve">«ИННОВАЦИОННЫЕ ТЕХНОЛОГИИ УПРАВЛЕНИЯ </w:t>
      </w:r>
      <w:r w:rsidRPr="00111EA4">
        <w:rPr>
          <w:b/>
          <w:color w:val="2D74B5"/>
          <w:sz w:val="25"/>
          <w:szCs w:val="25"/>
        </w:rPr>
        <w:br/>
        <w:t>СОЦИАЛЬНО-ЭКОНОМИЧЕСКИМ РАЗВИТИЕМ РЕГИОНОВ РОССИИ»</w:t>
      </w:r>
    </w:p>
    <w:p w14:paraId="06C07057" w14:textId="3B4A8AF4" w:rsidR="00EC3E51" w:rsidRPr="006E7CFC" w:rsidRDefault="00EC3E51" w:rsidP="00E50E6E">
      <w:pPr>
        <w:spacing w:before="80" w:after="80"/>
        <w:ind w:right="-62"/>
        <w:jc w:val="center"/>
        <w:rPr>
          <w:b/>
        </w:rPr>
      </w:pPr>
      <w:r>
        <w:t>к</w:t>
      </w:r>
      <w:r w:rsidRPr="006E7CFC">
        <w:t xml:space="preserve">онференция состоится в г. </w:t>
      </w:r>
      <w:r w:rsidRPr="002E791C">
        <w:t xml:space="preserve">Уфе </w:t>
      </w:r>
      <w:r w:rsidR="001D22D4" w:rsidRPr="002E791C">
        <w:rPr>
          <w:b/>
          <w:bCs/>
          <w:u w:val="single"/>
        </w:rPr>
        <w:t>2</w:t>
      </w:r>
      <w:r w:rsidRPr="002E791C">
        <w:rPr>
          <w:b/>
          <w:u w:val="single"/>
        </w:rPr>
        <w:t>5-</w:t>
      </w:r>
      <w:r w:rsidR="001D22D4" w:rsidRPr="002E791C">
        <w:rPr>
          <w:b/>
          <w:u w:val="single"/>
        </w:rPr>
        <w:t>2</w:t>
      </w:r>
      <w:r w:rsidR="00265206">
        <w:rPr>
          <w:b/>
          <w:u w:val="single"/>
        </w:rPr>
        <w:t>7</w:t>
      </w:r>
      <w:r w:rsidRPr="002E791C">
        <w:rPr>
          <w:b/>
          <w:u w:val="single"/>
        </w:rPr>
        <w:t xml:space="preserve"> октября</w:t>
      </w:r>
      <w:r w:rsidRPr="006E7CFC">
        <w:rPr>
          <w:b/>
        </w:rPr>
        <w:t xml:space="preserve"> 2023 г.</w:t>
      </w:r>
    </w:p>
    <w:p w14:paraId="1FA25EFF" w14:textId="77777777" w:rsidR="00EC3E51" w:rsidRPr="006E7CFC" w:rsidRDefault="00EC3E51" w:rsidP="00E50E6E">
      <w:pPr>
        <w:pStyle w:val="ab"/>
        <w:spacing w:before="80" w:after="80"/>
        <w:ind w:left="113" w:right="102" w:firstLine="340"/>
        <w:jc w:val="both"/>
        <w:rPr>
          <w:sz w:val="24"/>
          <w:szCs w:val="24"/>
        </w:rPr>
      </w:pPr>
      <w:r w:rsidRPr="006E7CFC">
        <w:rPr>
          <w:i/>
          <w:iCs/>
          <w:sz w:val="24"/>
          <w:szCs w:val="24"/>
        </w:rPr>
        <w:t>Организаторы мероприятия:</w:t>
      </w:r>
      <w:r w:rsidRPr="006E7CFC">
        <w:rPr>
          <w:sz w:val="24"/>
          <w:szCs w:val="24"/>
        </w:rPr>
        <w:t xml:space="preserve"> Институт социально-экономических исследований УФИЦ РАН, Территориальный орган Федеральной службы государственной статистики по Республике Башкортостан, Министерство экономического развития и инвестиционной политики </w:t>
      </w:r>
      <w:r>
        <w:rPr>
          <w:sz w:val="24"/>
          <w:szCs w:val="24"/>
        </w:rPr>
        <w:br/>
      </w:r>
      <w:r w:rsidRPr="006E7CFC">
        <w:rPr>
          <w:sz w:val="24"/>
          <w:szCs w:val="24"/>
        </w:rPr>
        <w:t xml:space="preserve">Республики Башкортостан, Министерство промышленности, энергетики и инноваций Республики Башкортостан, </w:t>
      </w:r>
      <w:r w:rsidRPr="003A123D">
        <w:rPr>
          <w:sz w:val="24"/>
          <w:szCs w:val="24"/>
        </w:rPr>
        <w:t>Министерство семьи, труда и социальной защиты населения Республики Башкортостан, Вологодский научный центр РАН, Институт экономики Уральского Отделения РАН, ГБУ «Институт экономических</w:t>
      </w:r>
      <w:r w:rsidRPr="006E7CFC">
        <w:rPr>
          <w:sz w:val="24"/>
          <w:szCs w:val="24"/>
        </w:rPr>
        <w:t xml:space="preserve"> исследований», Башкирская академия государственной службы и</w:t>
      </w:r>
      <w:r>
        <w:rPr>
          <w:sz w:val="24"/>
          <w:szCs w:val="24"/>
        </w:rPr>
        <w:t> </w:t>
      </w:r>
      <w:r w:rsidRPr="006E7CFC">
        <w:rPr>
          <w:sz w:val="24"/>
          <w:szCs w:val="24"/>
        </w:rPr>
        <w:t>управления при Главе Республики Башкортостан</w:t>
      </w:r>
      <w:r>
        <w:rPr>
          <w:sz w:val="24"/>
          <w:szCs w:val="24"/>
        </w:rPr>
        <w:t>,</w:t>
      </w:r>
      <w:r w:rsidRPr="006E7CFC">
        <w:t xml:space="preserve"> </w:t>
      </w:r>
      <w:r w:rsidRPr="009150BC">
        <w:rPr>
          <w:sz w:val="24"/>
          <w:szCs w:val="24"/>
        </w:rPr>
        <w:t xml:space="preserve">Высшая школа экономики и управления </w:t>
      </w:r>
      <w:r w:rsidRPr="009150BC">
        <w:rPr>
          <w:sz w:val="24"/>
          <w:szCs w:val="24"/>
        </w:rPr>
        <w:br/>
        <w:t xml:space="preserve">Южно-Уральского государственного университета, </w:t>
      </w:r>
      <w:r>
        <w:rPr>
          <w:sz w:val="24"/>
          <w:szCs w:val="24"/>
        </w:rPr>
        <w:t xml:space="preserve">Институт экономики </w:t>
      </w:r>
      <w:r w:rsidRPr="00A3186A">
        <w:rPr>
          <w:sz w:val="24"/>
          <w:szCs w:val="24"/>
        </w:rPr>
        <w:t>Комитета науки Министерства науки и высшего образования Республики Казахстан</w:t>
      </w:r>
      <w:r>
        <w:rPr>
          <w:sz w:val="24"/>
          <w:szCs w:val="24"/>
        </w:rPr>
        <w:t>,</w:t>
      </w:r>
      <w:r w:rsidRPr="009150BC">
        <w:rPr>
          <w:sz w:val="24"/>
          <w:szCs w:val="24"/>
        </w:rPr>
        <w:t xml:space="preserve"> Институт философии </w:t>
      </w:r>
      <w:r w:rsidRPr="009150BC">
        <w:rPr>
          <w:bCs/>
          <w:sz w:val="24"/>
          <w:szCs w:val="24"/>
          <w:shd w:val="clear" w:color="auto" w:fill="FFFFFF"/>
        </w:rPr>
        <w:t>национальной Академии наук Азербайджана</w:t>
      </w:r>
      <w:r w:rsidRPr="009150BC">
        <w:rPr>
          <w:sz w:val="24"/>
          <w:szCs w:val="24"/>
        </w:rPr>
        <w:t>.</w:t>
      </w:r>
    </w:p>
    <w:p w14:paraId="3323289D" w14:textId="77777777" w:rsidR="00EC3E51" w:rsidRPr="006E7CFC" w:rsidRDefault="00EC3E51" w:rsidP="00E50E6E">
      <w:pPr>
        <w:pStyle w:val="ab"/>
        <w:spacing w:before="80" w:after="80"/>
        <w:ind w:left="113" w:right="102" w:firstLine="340"/>
        <w:jc w:val="both"/>
        <w:rPr>
          <w:sz w:val="24"/>
          <w:szCs w:val="24"/>
        </w:rPr>
      </w:pPr>
      <w:r w:rsidRPr="006E7CFC">
        <w:rPr>
          <w:sz w:val="24"/>
          <w:szCs w:val="24"/>
        </w:rPr>
        <w:t xml:space="preserve">Мероприятия конференции пройдут </w:t>
      </w:r>
      <w:r w:rsidRPr="006E7CFC">
        <w:rPr>
          <w:i/>
          <w:iCs/>
          <w:sz w:val="24"/>
          <w:szCs w:val="24"/>
        </w:rPr>
        <w:t>в смешанном формате</w:t>
      </w:r>
      <w:r w:rsidRPr="006E7CFC">
        <w:rPr>
          <w:b/>
          <w:sz w:val="24"/>
          <w:szCs w:val="24"/>
        </w:rPr>
        <w:t xml:space="preserve"> </w:t>
      </w:r>
      <w:r w:rsidRPr="006E7CFC">
        <w:rPr>
          <w:sz w:val="24"/>
          <w:szCs w:val="24"/>
        </w:rPr>
        <w:t>(сочетание очных выступлений с онлайн-трансляциями с помощью средств видеоконференцсвязи). Выступления и дискуссии в рамках секционных заседаний будут доступны как для российских, так и зарубежных участников.</w:t>
      </w:r>
    </w:p>
    <w:p w14:paraId="66D9EFEA" w14:textId="77777777" w:rsidR="00EC3E51" w:rsidRPr="006E7CFC" w:rsidRDefault="00EC3E51" w:rsidP="00E50E6E">
      <w:pPr>
        <w:pStyle w:val="ab"/>
        <w:spacing w:before="60" w:after="60"/>
        <w:ind w:left="452"/>
        <w:jc w:val="both"/>
        <w:rPr>
          <w:sz w:val="24"/>
          <w:szCs w:val="24"/>
        </w:rPr>
      </w:pPr>
      <w:r w:rsidRPr="006E7CFC">
        <w:rPr>
          <w:i/>
          <w:iCs/>
          <w:sz w:val="24"/>
          <w:szCs w:val="24"/>
        </w:rPr>
        <w:t>Рабочие языки конференции</w:t>
      </w:r>
      <w:r w:rsidRPr="006E7CFC">
        <w:rPr>
          <w:sz w:val="24"/>
          <w:szCs w:val="24"/>
        </w:rPr>
        <w:t xml:space="preserve"> – русский и английский.</w:t>
      </w:r>
    </w:p>
    <w:p w14:paraId="51D5DEE4" w14:textId="77777777" w:rsidR="00EC3E51" w:rsidRPr="006E7CFC" w:rsidRDefault="00EC3E51" w:rsidP="00E50E6E">
      <w:pPr>
        <w:spacing w:before="60" w:after="60"/>
        <w:ind w:left="112" w:right="104" w:firstLine="360"/>
        <w:jc w:val="both"/>
        <w:rPr>
          <w:b/>
          <w:color w:val="C00000"/>
        </w:rPr>
      </w:pPr>
      <w:r w:rsidRPr="006E7CFC">
        <w:rPr>
          <w:b/>
          <w:color w:val="C00000"/>
        </w:rPr>
        <w:t>Материалы конференции будут изданы в виде сборника статей и размещены в базе РИНЦ.</w:t>
      </w:r>
    </w:p>
    <w:p w14:paraId="14D4A679" w14:textId="77777777" w:rsidR="00EC3E51" w:rsidRPr="006E7CFC" w:rsidRDefault="00EC3E51" w:rsidP="00E50E6E">
      <w:pPr>
        <w:spacing w:before="60" w:after="60"/>
        <w:ind w:left="113"/>
        <w:jc w:val="center"/>
        <w:rPr>
          <w:b/>
          <w:color w:val="2D74B5"/>
        </w:rPr>
      </w:pPr>
      <w:r w:rsidRPr="006E7CFC">
        <w:rPr>
          <w:b/>
          <w:color w:val="2D74B5"/>
        </w:rPr>
        <w:t xml:space="preserve">НАУЧНЫЕ НАПРАВЛЕНИЯ КОНФЕРЕНЦИИ </w:t>
      </w:r>
    </w:p>
    <w:p w14:paraId="36FFAC9D" w14:textId="3D5387DC" w:rsidR="00BE11EC" w:rsidRPr="002E791C" w:rsidRDefault="00BE11EC" w:rsidP="00E50E6E">
      <w:pPr>
        <w:pStyle w:val="2"/>
        <w:numPr>
          <w:ilvl w:val="0"/>
          <w:numId w:val="4"/>
        </w:numPr>
        <w:tabs>
          <w:tab w:val="left" w:pos="567"/>
        </w:tabs>
        <w:spacing w:before="60" w:after="60"/>
        <w:ind w:left="567" w:hanging="425"/>
        <w:jc w:val="both"/>
      </w:pPr>
      <w:r w:rsidRPr="002E791C">
        <w:t>Промышленная политика в условиях индустрии 5.0</w:t>
      </w:r>
    </w:p>
    <w:p w14:paraId="3D033B09" w14:textId="7A234AF6" w:rsidR="00EC3E51" w:rsidRPr="006E7CFC" w:rsidRDefault="00EC3E51" w:rsidP="00E50E6E">
      <w:pPr>
        <w:pStyle w:val="2"/>
        <w:numPr>
          <w:ilvl w:val="0"/>
          <w:numId w:val="4"/>
        </w:numPr>
        <w:tabs>
          <w:tab w:val="left" w:pos="567"/>
        </w:tabs>
        <w:spacing w:before="60" w:after="60"/>
        <w:ind w:left="567" w:hanging="425"/>
        <w:jc w:val="both"/>
      </w:pPr>
      <w:r w:rsidRPr="006E7CFC">
        <w:t>Санкционная политика стран Запада: проблемы и возможности экономического развития регионов России</w:t>
      </w:r>
    </w:p>
    <w:p w14:paraId="3FFCA242" w14:textId="77777777" w:rsidR="00EC3E51" w:rsidRPr="006E7CFC" w:rsidRDefault="00EC3E51" w:rsidP="00E50E6E">
      <w:pPr>
        <w:pStyle w:val="2"/>
        <w:numPr>
          <w:ilvl w:val="0"/>
          <w:numId w:val="4"/>
        </w:numPr>
        <w:tabs>
          <w:tab w:val="left" w:pos="567"/>
        </w:tabs>
        <w:spacing w:before="60" w:after="60"/>
        <w:ind w:left="567" w:hanging="425"/>
        <w:jc w:val="both"/>
        <w:rPr>
          <w:rFonts w:ascii="Wingdings" w:hAnsi="Wingdings"/>
        </w:rPr>
      </w:pPr>
      <w:r w:rsidRPr="006E7CFC">
        <w:rPr>
          <w:bCs w:val="0"/>
        </w:rPr>
        <w:t>Моделирование и управление инновационным развитием территориальных социально-экономических систем в условиях новой экономической реальности</w:t>
      </w:r>
    </w:p>
    <w:p w14:paraId="59E99D95" w14:textId="77777777" w:rsidR="00EC3E51" w:rsidRPr="006E7CFC" w:rsidRDefault="00EC3E51" w:rsidP="00E50E6E">
      <w:pPr>
        <w:pStyle w:val="ad"/>
        <w:numPr>
          <w:ilvl w:val="0"/>
          <w:numId w:val="4"/>
        </w:numPr>
        <w:tabs>
          <w:tab w:val="left" w:pos="567"/>
        </w:tabs>
        <w:spacing w:before="60" w:after="60"/>
        <w:ind w:left="567" w:hanging="425"/>
        <w:jc w:val="both"/>
        <w:rPr>
          <w:b/>
          <w:sz w:val="24"/>
          <w:szCs w:val="24"/>
        </w:rPr>
      </w:pPr>
      <w:r w:rsidRPr="006E7CFC">
        <w:rPr>
          <w:b/>
          <w:sz w:val="24"/>
          <w:szCs w:val="24"/>
        </w:rPr>
        <w:t>Повышение значимости общественных финансов в условиях санкций</w:t>
      </w:r>
    </w:p>
    <w:p w14:paraId="724F54A3" w14:textId="77777777" w:rsidR="00EC3E51" w:rsidRPr="006E7CFC" w:rsidRDefault="00EC3E51" w:rsidP="00E50E6E">
      <w:pPr>
        <w:pStyle w:val="ad"/>
        <w:numPr>
          <w:ilvl w:val="0"/>
          <w:numId w:val="4"/>
        </w:numPr>
        <w:tabs>
          <w:tab w:val="left" w:pos="567"/>
        </w:tabs>
        <w:spacing w:before="60" w:after="60"/>
        <w:ind w:left="567" w:hanging="425"/>
        <w:jc w:val="both"/>
        <w:rPr>
          <w:rFonts w:ascii="Wingdings" w:hAnsi="Wingdings"/>
          <w:b/>
          <w:sz w:val="24"/>
          <w:szCs w:val="24"/>
        </w:rPr>
      </w:pPr>
      <w:r w:rsidRPr="006E7CFC">
        <w:rPr>
          <w:b/>
          <w:sz w:val="24"/>
          <w:szCs w:val="24"/>
        </w:rPr>
        <w:t>Управление территориальным развитием в условиях глобальных трансформаций</w:t>
      </w:r>
    </w:p>
    <w:p w14:paraId="686EE68D" w14:textId="77777777" w:rsidR="00EC3E51" w:rsidRPr="006E7CFC" w:rsidRDefault="00EC3E51" w:rsidP="00E50E6E">
      <w:pPr>
        <w:pStyle w:val="ad"/>
        <w:numPr>
          <w:ilvl w:val="0"/>
          <w:numId w:val="4"/>
        </w:numPr>
        <w:tabs>
          <w:tab w:val="left" w:pos="567"/>
        </w:tabs>
        <w:spacing w:before="60" w:after="60"/>
        <w:ind w:left="567" w:hanging="425"/>
        <w:jc w:val="both"/>
        <w:rPr>
          <w:rFonts w:ascii="Wingdings" w:hAnsi="Wingdings"/>
          <w:b/>
          <w:sz w:val="24"/>
          <w:szCs w:val="24"/>
        </w:rPr>
      </w:pPr>
      <w:r w:rsidRPr="006E7CFC">
        <w:rPr>
          <w:b/>
          <w:bCs/>
          <w:sz w:val="24"/>
          <w:szCs w:val="24"/>
        </w:rPr>
        <w:t>Социальное развитие территорий и формирование качественной социальной инфраструктуры в условиях глобальных вызовов и экономической нестабильности</w:t>
      </w:r>
    </w:p>
    <w:p w14:paraId="018F9A73" w14:textId="77777777" w:rsidR="00EC3E51" w:rsidRPr="006E7CFC" w:rsidRDefault="00EC3E51" w:rsidP="00E50E6E">
      <w:pPr>
        <w:spacing w:before="60" w:after="60"/>
        <w:ind w:left="113"/>
        <w:jc w:val="center"/>
        <w:rPr>
          <w:b/>
          <w:color w:val="2D74B5"/>
        </w:rPr>
      </w:pPr>
      <w:r w:rsidRPr="006E7CFC">
        <w:rPr>
          <w:b/>
          <w:color w:val="2D74B5"/>
        </w:rPr>
        <w:t>НАУЧНО-ПРАКТИЧЕСКИЕ МЕРОПРИЯТИЯ КОНФЕРЕНЦИИ</w:t>
      </w:r>
    </w:p>
    <w:p w14:paraId="7A907EF0" w14:textId="77777777" w:rsidR="00E50E6E" w:rsidRPr="006E7CFC" w:rsidRDefault="00E50E6E" w:rsidP="00E50E6E">
      <w:pPr>
        <w:pStyle w:val="ad"/>
        <w:numPr>
          <w:ilvl w:val="0"/>
          <w:numId w:val="4"/>
        </w:numPr>
        <w:tabs>
          <w:tab w:val="left" w:pos="567"/>
        </w:tabs>
        <w:spacing w:before="60" w:after="60"/>
        <w:ind w:left="567" w:right="147" w:hanging="425"/>
        <w:jc w:val="both"/>
        <w:rPr>
          <w:rFonts w:ascii="Wingdings" w:hAnsi="Wingdings"/>
          <w:sz w:val="24"/>
          <w:szCs w:val="24"/>
        </w:rPr>
      </w:pPr>
      <w:r w:rsidRPr="006E7CFC">
        <w:rPr>
          <w:b/>
          <w:sz w:val="24"/>
          <w:szCs w:val="24"/>
        </w:rPr>
        <w:t>Круглый стол для молодых ученых «Взгляд молодых на развитие регионов России: новые возможности и угрозы»</w:t>
      </w:r>
    </w:p>
    <w:p w14:paraId="0A77F113" w14:textId="7436258F" w:rsidR="00EC3E51" w:rsidRPr="006E7CFC" w:rsidRDefault="00E50E6E" w:rsidP="00E50E6E">
      <w:pPr>
        <w:pStyle w:val="ab"/>
        <w:spacing w:before="60" w:after="60"/>
        <w:ind w:left="113" w:right="108" w:firstLine="35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EC3E51" w:rsidRPr="006E7CFC">
        <w:rPr>
          <w:sz w:val="24"/>
          <w:szCs w:val="24"/>
        </w:rPr>
        <w:t xml:space="preserve">ель конференции – всестороннее обсуждение </w:t>
      </w:r>
      <w:r w:rsidR="00BE11EC">
        <w:rPr>
          <w:sz w:val="24"/>
          <w:szCs w:val="24"/>
        </w:rPr>
        <w:t>проблем промышленной политики в условиях индустрии 5.0,</w:t>
      </w:r>
      <w:r w:rsidR="00EC3E51" w:rsidRPr="006E7CFC">
        <w:rPr>
          <w:sz w:val="24"/>
          <w:szCs w:val="24"/>
        </w:rPr>
        <w:t xml:space="preserve"> обобщение актуальных проблем в области социально-экономического развития территорий, теоретического и практического опыта ученых Российской Федерации, ближнего и дальнего зарубежья, а также определение приоритетных направлений и выработка эффективных мер по обеспечению конкурентоспособности экономики и национальной безопасности страны</w:t>
      </w:r>
      <w:r w:rsidR="00BE11EC">
        <w:rPr>
          <w:sz w:val="24"/>
          <w:szCs w:val="24"/>
        </w:rPr>
        <w:t>,</w:t>
      </w:r>
      <w:r w:rsidR="00EC3E51" w:rsidRPr="006E7CFC">
        <w:rPr>
          <w:sz w:val="24"/>
          <w:szCs w:val="24"/>
        </w:rPr>
        <w:t xml:space="preserve"> ее регионов в условиях глобальных трансформаций.</w:t>
      </w:r>
    </w:p>
    <w:p w14:paraId="36682392" w14:textId="77777777" w:rsidR="00EC3E51" w:rsidRPr="006E7CFC" w:rsidRDefault="00EC3E51" w:rsidP="00E50E6E">
      <w:pPr>
        <w:pStyle w:val="ab"/>
        <w:spacing w:before="60" w:after="60"/>
        <w:ind w:right="104" w:firstLine="360"/>
        <w:jc w:val="both"/>
        <w:rPr>
          <w:b/>
          <w:bCs/>
          <w:color w:val="2D74B5"/>
          <w:sz w:val="24"/>
          <w:szCs w:val="24"/>
        </w:rPr>
      </w:pPr>
      <w:r w:rsidRPr="006E7CFC">
        <w:rPr>
          <w:sz w:val="24"/>
          <w:szCs w:val="24"/>
        </w:rPr>
        <w:t xml:space="preserve">К участию в конференции приглашаются специалисты в сфере региональной экономики, социальной политики, культуры, управления социально-экономическим развитием территорий, представители органов государственной власти и управления, научные сотрудники, преподаватели, аспиранты и другие заинтересованные лица. </w:t>
      </w:r>
      <w:r w:rsidRPr="006E7CFC">
        <w:rPr>
          <w:color w:val="2D74B5"/>
          <w:sz w:val="24"/>
          <w:szCs w:val="24"/>
        </w:rPr>
        <w:br w:type="page"/>
      </w:r>
    </w:p>
    <w:p w14:paraId="54295E52" w14:textId="77777777" w:rsidR="00EC3E51" w:rsidRPr="00111EA4" w:rsidRDefault="00EC3E51" w:rsidP="00EC3E51">
      <w:pPr>
        <w:pStyle w:val="4"/>
        <w:spacing w:before="60" w:after="60"/>
        <w:ind w:left="0"/>
        <w:jc w:val="center"/>
        <w:rPr>
          <w:color w:val="2D74B5"/>
          <w:sz w:val="2"/>
          <w:szCs w:val="2"/>
        </w:rPr>
      </w:pPr>
    </w:p>
    <w:p w14:paraId="5214582A" w14:textId="77777777" w:rsidR="00EC3E51" w:rsidRPr="00111EA4" w:rsidRDefault="00EC3E51" w:rsidP="00EC3E51">
      <w:pPr>
        <w:spacing w:before="180" w:after="180"/>
        <w:ind w:left="113"/>
        <w:jc w:val="center"/>
        <w:rPr>
          <w:b/>
          <w:color w:val="2D74B5"/>
          <w:sz w:val="25"/>
          <w:szCs w:val="25"/>
        </w:rPr>
      </w:pPr>
      <w:r w:rsidRPr="00111EA4">
        <w:rPr>
          <w:b/>
          <w:color w:val="2D74B5"/>
          <w:sz w:val="25"/>
          <w:szCs w:val="25"/>
        </w:rPr>
        <w:t>ПРОГРАММНЫЙ КОМИТЕТ КОНФЕРЕНЦИИ:</w:t>
      </w:r>
    </w:p>
    <w:p w14:paraId="71871E11" w14:textId="77777777" w:rsidR="00EC3E51" w:rsidRPr="006E7CFC" w:rsidRDefault="00EC3E51" w:rsidP="00EC3E51">
      <w:pPr>
        <w:pStyle w:val="4"/>
        <w:spacing w:before="120" w:after="120"/>
        <w:ind w:left="113"/>
        <w:jc w:val="both"/>
        <w:rPr>
          <w:sz w:val="24"/>
          <w:szCs w:val="24"/>
        </w:rPr>
      </w:pPr>
      <w:r w:rsidRPr="006E7CFC">
        <w:rPr>
          <w:sz w:val="24"/>
          <w:szCs w:val="24"/>
        </w:rPr>
        <w:t>Председатель программного комитета:</w:t>
      </w:r>
    </w:p>
    <w:p w14:paraId="67997812" w14:textId="77777777" w:rsidR="00EC3E51" w:rsidRPr="006E7CFC" w:rsidRDefault="00EC3E51" w:rsidP="00EC3E51">
      <w:pPr>
        <w:spacing w:before="120" w:after="120"/>
        <w:ind w:left="113" w:right="103"/>
        <w:jc w:val="both"/>
      </w:pPr>
      <w:r w:rsidRPr="006E7CFC">
        <w:rPr>
          <w:b/>
        </w:rPr>
        <w:t xml:space="preserve">ГАЙНАНОВ ДАМИР АХНАФОВИЧ </w:t>
      </w:r>
      <w:r w:rsidRPr="007C72D0">
        <w:rPr>
          <w:bCs/>
        </w:rPr>
        <w:t>–</w:t>
      </w:r>
      <w:r w:rsidRPr="006E7CFC">
        <w:rPr>
          <w:b/>
        </w:rPr>
        <w:t xml:space="preserve"> </w:t>
      </w:r>
      <w:r w:rsidRPr="006E7CFC">
        <w:t>и.о. директора Института социально-экономических исследований УФИЦ РАН, д-р экон. наук, проф., г. Уфа</w:t>
      </w:r>
    </w:p>
    <w:p w14:paraId="05A03B29" w14:textId="77777777" w:rsidR="00EC3E51" w:rsidRPr="006E7CFC" w:rsidRDefault="00EC3E51" w:rsidP="00EC3E51">
      <w:pPr>
        <w:pStyle w:val="4"/>
        <w:spacing w:before="120" w:after="120"/>
        <w:ind w:left="113"/>
        <w:jc w:val="both"/>
        <w:rPr>
          <w:sz w:val="24"/>
          <w:szCs w:val="24"/>
        </w:rPr>
      </w:pPr>
      <w:r w:rsidRPr="006E7CFC">
        <w:rPr>
          <w:sz w:val="24"/>
          <w:szCs w:val="24"/>
        </w:rPr>
        <w:t>Члены программного комитета:</w:t>
      </w:r>
    </w:p>
    <w:p w14:paraId="6F0A4798" w14:textId="77777777" w:rsidR="00EC3E51" w:rsidRPr="001A7F59" w:rsidRDefault="00EC3E51" w:rsidP="00EC3E51">
      <w:pPr>
        <w:spacing w:before="120" w:after="120"/>
        <w:ind w:left="113" w:right="106"/>
        <w:jc w:val="both"/>
      </w:pPr>
      <w:r w:rsidRPr="00470130">
        <w:rPr>
          <w:b/>
          <w:bCs/>
        </w:rPr>
        <w:t xml:space="preserve">САТЫБАЛДИН АЗИМХАН АБИЛКАИРОВИЧ </w:t>
      </w:r>
      <w:r w:rsidRPr="00470130">
        <w:t>–</w:t>
      </w:r>
      <w:r>
        <w:rPr>
          <w:b/>
          <w:bCs/>
          <w:sz w:val="28"/>
          <w:szCs w:val="28"/>
        </w:rPr>
        <w:t xml:space="preserve"> </w:t>
      </w:r>
      <w:r w:rsidRPr="001A7F59">
        <w:t>директор Института экономики</w:t>
      </w:r>
      <w:r w:rsidRPr="001A7F59">
        <w:rPr>
          <w:b/>
          <w:bCs/>
        </w:rPr>
        <w:t xml:space="preserve"> </w:t>
      </w:r>
      <w:r w:rsidRPr="00A3186A">
        <w:t>Комитета науки Министерства науки и высшего образования Республики Казахстан</w:t>
      </w:r>
      <w:r>
        <w:t xml:space="preserve">, акад. НАН РК, РАН, д-р экон. наук, проф., г. </w:t>
      </w:r>
      <w:r w:rsidRPr="001A7F59">
        <w:t>Алматы</w:t>
      </w:r>
    </w:p>
    <w:p w14:paraId="786978CB" w14:textId="77777777" w:rsidR="00EC3E51" w:rsidRPr="00684CAE" w:rsidRDefault="00EC3E51" w:rsidP="00EC3E51">
      <w:pPr>
        <w:spacing w:before="120" w:after="120"/>
        <w:ind w:left="113" w:right="106"/>
        <w:jc w:val="both"/>
      </w:pPr>
      <w:r w:rsidRPr="00684CAE">
        <w:rPr>
          <w:b/>
          <w:bCs/>
        </w:rPr>
        <w:t>ИЛЬХАМ РАМИЗ ОГЛУ МАМЕДЗАДЕ</w:t>
      </w:r>
      <w:r>
        <w:rPr>
          <w:b/>
          <w:bCs/>
        </w:rPr>
        <w:t xml:space="preserve"> </w:t>
      </w:r>
      <w:r w:rsidRPr="00684CAE">
        <w:t>–</w:t>
      </w:r>
      <w:r>
        <w:rPr>
          <w:b/>
          <w:bCs/>
        </w:rPr>
        <w:t xml:space="preserve"> </w:t>
      </w:r>
      <w:r w:rsidRPr="006E7CFC">
        <w:rPr>
          <w:bCs/>
          <w:color w:val="1F1F1F"/>
        </w:rPr>
        <w:t xml:space="preserve">директор </w:t>
      </w:r>
      <w:r w:rsidRPr="00F74239">
        <w:rPr>
          <w:bCs/>
          <w:shd w:val="clear" w:color="auto" w:fill="FFFFFF"/>
        </w:rPr>
        <w:t>Институт</w:t>
      </w:r>
      <w:r>
        <w:rPr>
          <w:bCs/>
          <w:shd w:val="clear" w:color="auto" w:fill="FFFFFF"/>
        </w:rPr>
        <w:t>а</w:t>
      </w:r>
      <w:r w:rsidRPr="00F74239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ф</w:t>
      </w:r>
      <w:r w:rsidRPr="00F74239">
        <w:rPr>
          <w:bCs/>
          <w:shd w:val="clear" w:color="auto" w:fill="FFFFFF"/>
        </w:rPr>
        <w:t>илософии</w:t>
      </w:r>
      <w:r>
        <w:rPr>
          <w:bCs/>
          <w:shd w:val="clear" w:color="auto" w:fill="FFFFFF"/>
        </w:rPr>
        <w:t xml:space="preserve"> </w:t>
      </w:r>
      <w:bookmarkStart w:id="0" w:name="_Hlk134718734"/>
      <w:r>
        <w:rPr>
          <w:bCs/>
          <w:shd w:val="clear" w:color="auto" w:fill="FFFFFF"/>
        </w:rPr>
        <w:t>Н</w:t>
      </w:r>
      <w:r w:rsidRPr="00F74239">
        <w:rPr>
          <w:bCs/>
          <w:shd w:val="clear" w:color="auto" w:fill="FFFFFF"/>
        </w:rPr>
        <w:t>ациональной Академии</w:t>
      </w:r>
      <w:r>
        <w:rPr>
          <w:bCs/>
          <w:shd w:val="clear" w:color="auto" w:fill="FFFFFF"/>
        </w:rPr>
        <w:t xml:space="preserve"> наук</w:t>
      </w:r>
      <w:r w:rsidRPr="00F74239">
        <w:rPr>
          <w:bCs/>
          <w:shd w:val="clear" w:color="auto" w:fill="FFFFFF"/>
        </w:rPr>
        <w:t xml:space="preserve"> Азербайджана</w:t>
      </w:r>
      <w:bookmarkEnd w:id="0"/>
      <w:r>
        <w:rPr>
          <w:bCs/>
          <w:shd w:val="clear" w:color="auto" w:fill="FFFFFF"/>
        </w:rPr>
        <w:t xml:space="preserve">, </w:t>
      </w:r>
      <w:r w:rsidRPr="00684CAE">
        <w:rPr>
          <w:bCs/>
          <w:shd w:val="clear" w:color="auto" w:fill="FFFFFF"/>
        </w:rPr>
        <w:t xml:space="preserve">д-р </w:t>
      </w:r>
      <w:r>
        <w:rPr>
          <w:bCs/>
          <w:shd w:val="clear" w:color="auto" w:fill="FFFFFF"/>
        </w:rPr>
        <w:t>филос</w:t>
      </w:r>
      <w:r w:rsidRPr="00684CAE">
        <w:rPr>
          <w:bCs/>
          <w:shd w:val="clear" w:color="auto" w:fill="FFFFFF"/>
        </w:rPr>
        <w:t xml:space="preserve">. наук, </w:t>
      </w:r>
      <w:r w:rsidRPr="00B77949">
        <w:t xml:space="preserve">проф., </w:t>
      </w:r>
      <w:r w:rsidRPr="00B77949">
        <w:rPr>
          <w:bCs/>
          <w:shd w:val="clear" w:color="auto" w:fill="FFFFFF"/>
        </w:rPr>
        <w:t>г.</w:t>
      </w:r>
      <w:r>
        <w:rPr>
          <w:bCs/>
          <w:shd w:val="clear" w:color="auto" w:fill="FFFFFF"/>
        </w:rPr>
        <w:t xml:space="preserve"> Баку</w:t>
      </w:r>
    </w:p>
    <w:p w14:paraId="014BF737" w14:textId="77777777" w:rsidR="00EC3E51" w:rsidRPr="006E7CFC" w:rsidRDefault="00EC3E51" w:rsidP="00EC3E51">
      <w:pPr>
        <w:spacing w:before="120" w:after="120"/>
        <w:ind w:left="113" w:right="106"/>
        <w:jc w:val="both"/>
      </w:pPr>
      <w:r w:rsidRPr="006E7CFC">
        <w:rPr>
          <w:b/>
          <w:bCs/>
        </w:rPr>
        <w:t>ЛАВРИКОВА ЮЛИЯ ГЕОРГИЕВНА</w:t>
      </w:r>
      <w:r w:rsidRPr="006E7CFC">
        <w:t xml:space="preserve"> – директор Института экономики УрО РАН, д-р экон. наук, доц., г. Екатеринбург </w:t>
      </w:r>
    </w:p>
    <w:p w14:paraId="5A57A902" w14:textId="77777777" w:rsidR="00EC3E51" w:rsidRPr="006E7CFC" w:rsidRDefault="00EC3E51" w:rsidP="00EC3E51">
      <w:pPr>
        <w:spacing w:before="120" w:after="120"/>
        <w:ind w:left="113" w:right="106"/>
        <w:jc w:val="both"/>
      </w:pPr>
      <w:r w:rsidRPr="006E7CFC">
        <w:rPr>
          <w:b/>
          <w:bCs/>
        </w:rPr>
        <w:t>АБДРАХМАНОВ ДАНИЯР МАВЛИЯРОВИЧ</w:t>
      </w:r>
      <w:r w:rsidRPr="006E7CFC">
        <w:t xml:space="preserve"> – ректор Башкирской академии государственной службы и управления при Главе Республики Башкортостан, канд. филос. наук, доц., г. Уфа</w:t>
      </w:r>
    </w:p>
    <w:p w14:paraId="6FFB9C20" w14:textId="77777777" w:rsidR="00EC3E51" w:rsidRPr="006E7CFC" w:rsidRDefault="00EC3E51" w:rsidP="00EC3E51">
      <w:pPr>
        <w:spacing w:before="120" w:after="120"/>
        <w:ind w:left="113" w:right="106"/>
        <w:jc w:val="both"/>
        <w:rPr>
          <w:bCs/>
          <w:color w:val="1F1F1F"/>
        </w:rPr>
      </w:pPr>
      <w:r w:rsidRPr="006E7CFC">
        <w:rPr>
          <w:b/>
          <w:color w:val="1F1F1F"/>
        </w:rPr>
        <w:t xml:space="preserve">ПОЛОВЯН АЛЕКСЕЙ ВЛАДИМИРОВИЧ </w:t>
      </w:r>
      <w:r w:rsidRPr="006E7CFC">
        <w:rPr>
          <w:bCs/>
          <w:color w:val="1F1F1F"/>
        </w:rPr>
        <w:t>– директор Института экономических исследований, д-р. экон. наук, доц., г. Донецк</w:t>
      </w:r>
    </w:p>
    <w:p w14:paraId="22A15A3C" w14:textId="77777777" w:rsidR="00EC3E51" w:rsidRPr="003A123D" w:rsidRDefault="00EC3E51" w:rsidP="00EC3E51">
      <w:pPr>
        <w:spacing w:before="120" w:after="120"/>
        <w:ind w:left="113" w:right="106"/>
        <w:jc w:val="both"/>
      </w:pPr>
      <w:r w:rsidRPr="006E7CFC">
        <w:rPr>
          <w:b/>
          <w:bCs/>
        </w:rPr>
        <w:t>УСКОВА ТАМАРА ВИТАЛЬЕВНА</w:t>
      </w:r>
      <w:r w:rsidRPr="006E7CFC">
        <w:t xml:space="preserve"> – заместитель директора по научной работе Вологодского научного центра РАН, д-р экон</w:t>
      </w:r>
      <w:r w:rsidRPr="003A123D">
        <w:t>. наук, проф., г. Вологда</w:t>
      </w:r>
    </w:p>
    <w:p w14:paraId="230F64C6" w14:textId="77777777" w:rsidR="00EC3E51" w:rsidRDefault="00EC3E51" w:rsidP="00EC3E51">
      <w:pPr>
        <w:spacing w:before="120" w:after="120"/>
        <w:ind w:left="113" w:right="106"/>
        <w:jc w:val="both"/>
      </w:pPr>
      <w:r w:rsidRPr="001A7F59">
        <w:rPr>
          <w:b/>
        </w:rPr>
        <w:t>ДАНИЛОВА ИРИНА ВАЛЕНТИНОВНА</w:t>
      </w:r>
      <w:r w:rsidRPr="001A7F59">
        <w:t xml:space="preserve"> – заместитель директора по научной работе Высшей школы экономики и управления Южно-Уральского государственного университета, д-р экон. наук, проф., г. Челябинск</w:t>
      </w:r>
    </w:p>
    <w:p w14:paraId="2099C384" w14:textId="77777777" w:rsidR="00EC3E51" w:rsidRDefault="00EC3E51" w:rsidP="00EC3E51">
      <w:pPr>
        <w:spacing w:before="180" w:after="180"/>
        <w:ind w:left="113"/>
        <w:jc w:val="center"/>
        <w:rPr>
          <w:b/>
          <w:color w:val="2D74B5"/>
          <w:sz w:val="25"/>
          <w:szCs w:val="25"/>
        </w:rPr>
      </w:pPr>
    </w:p>
    <w:p w14:paraId="45EE72A6" w14:textId="77777777" w:rsidR="00EC3E51" w:rsidRPr="00111EA4" w:rsidRDefault="00EC3E51" w:rsidP="00EC3E51">
      <w:pPr>
        <w:spacing w:before="180" w:after="180"/>
        <w:ind w:left="113"/>
        <w:jc w:val="center"/>
        <w:rPr>
          <w:b/>
          <w:color w:val="2D74B5"/>
          <w:sz w:val="25"/>
          <w:szCs w:val="25"/>
        </w:rPr>
      </w:pPr>
      <w:r w:rsidRPr="00111EA4">
        <w:rPr>
          <w:b/>
          <w:color w:val="2D74B5"/>
          <w:sz w:val="25"/>
          <w:szCs w:val="25"/>
        </w:rPr>
        <w:t>ОРГКОМИТЕТ КОНФЕРЕНЦИИ:</w:t>
      </w:r>
    </w:p>
    <w:p w14:paraId="67B12005" w14:textId="77777777" w:rsidR="00EC3E51" w:rsidRPr="006E7CFC" w:rsidRDefault="00EC3E51" w:rsidP="00EC3E51">
      <w:pPr>
        <w:pStyle w:val="4"/>
        <w:spacing w:before="120" w:after="120"/>
        <w:ind w:left="113"/>
        <w:jc w:val="both"/>
        <w:rPr>
          <w:sz w:val="24"/>
          <w:szCs w:val="24"/>
        </w:rPr>
      </w:pPr>
      <w:r w:rsidRPr="006E7CFC">
        <w:rPr>
          <w:sz w:val="24"/>
          <w:szCs w:val="24"/>
        </w:rPr>
        <w:t>Председатель оргкомитета:</w:t>
      </w:r>
    </w:p>
    <w:p w14:paraId="1126583B" w14:textId="77777777" w:rsidR="00EC3E51" w:rsidRPr="00C42AF6" w:rsidRDefault="00EC3E51" w:rsidP="00EC3E51">
      <w:pPr>
        <w:pStyle w:val="ab"/>
        <w:spacing w:before="120" w:after="120"/>
        <w:ind w:left="113" w:right="103"/>
        <w:jc w:val="both"/>
        <w:rPr>
          <w:bCs/>
          <w:sz w:val="24"/>
          <w:szCs w:val="24"/>
        </w:rPr>
      </w:pPr>
      <w:r w:rsidRPr="006E7CFC">
        <w:rPr>
          <w:b/>
          <w:sz w:val="24"/>
          <w:szCs w:val="24"/>
        </w:rPr>
        <w:t xml:space="preserve">ГАТАУЛЛИН РИНАТ ФАЗЛТДИНОВИЧ </w:t>
      </w:r>
      <w:r w:rsidRPr="00C42AF6">
        <w:rPr>
          <w:bCs/>
          <w:sz w:val="24"/>
          <w:szCs w:val="24"/>
        </w:rPr>
        <w:t>– зав. сектором экономики и управления развитием территорий, ИСЭИ УФИЦ РАН, д-р экон. наук, проф.</w:t>
      </w:r>
    </w:p>
    <w:p w14:paraId="07137EF1" w14:textId="77777777" w:rsidR="00EC3E51" w:rsidRPr="00C42AF6" w:rsidRDefault="00EC3E51" w:rsidP="00EC3E51">
      <w:pPr>
        <w:pStyle w:val="4"/>
        <w:spacing w:before="120" w:after="120"/>
        <w:ind w:left="113"/>
        <w:jc w:val="both"/>
        <w:rPr>
          <w:bCs w:val="0"/>
          <w:sz w:val="24"/>
          <w:szCs w:val="24"/>
        </w:rPr>
      </w:pPr>
      <w:r w:rsidRPr="00C42AF6">
        <w:rPr>
          <w:bCs w:val="0"/>
          <w:sz w:val="24"/>
          <w:szCs w:val="24"/>
        </w:rPr>
        <w:t>Члены оргкомитета:</w:t>
      </w:r>
    </w:p>
    <w:p w14:paraId="11F99D2C" w14:textId="77777777" w:rsidR="00EC3E51" w:rsidRPr="006E7CFC" w:rsidRDefault="00EC3E51" w:rsidP="00EC3E51">
      <w:pPr>
        <w:pStyle w:val="ab"/>
        <w:spacing w:before="120" w:after="120"/>
        <w:ind w:left="113" w:right="106"/>
        <w:jc w:val="both"/>
        <w:rPr>
          <w:sz w:val="24"/>
          <w:szCs w:val="24"/>
        </w:rPr>
      </w:pPr>
      <w:r w:rsidRPr="006E7CFC">
        <w:rPr>
          <w:b/>
          <w:sz w:val="24"/>
          <w:szCs w:val="24"/>
        </w:rPr>
        <w:t xml:space="preserve">ИВАНОВ ПАВЕЛ АНДРЕЕВИЧ </w:t>
      </w:r>
      <w:r w:rsidRPr="007C72D0">
        <w:rPr>
          <w:bCs/>
          <w:sz w:val="24"/>
          <w:szCs w:val="24"/>
        </w:rPr>
        <w:t>–</w:t>
      </w:r>
      <w:r w:rsidRPr="006E7CFC">
        <w:rPr>
          <w:b/>
          <w:sz w:val="24"/>
          <w:szCs w:val="24"/>
        </w:rPr>
        <w:t xml:space="preserve"> </w:t>
      </w:r>
      <w:r w:rsidRPr="006E7CFC">
        <w:rPr>
          <w:sz w:val="24"/>
          <w:szCs w:val="24"/>
        </w:rPr>
        <w:t>зав. сектором региональных финансов и бюджетно-налоговой политики, ИСЭИ УФИЦ РАН, канд. эконом. наук</w:t>
      </w:r>
    </w:p>
    <w:p w14:paraId="300F6E9D" w14:textId="77777777" w:rsidR="00EC3E51" w:rsidRPr="006E7CFC" w:rsidRDefault="00EC3E51" w:rsidP="00EC3E51">
      <w:pPr>
        <w:tabs>
          <w:tab w:val="left" w:pos="2327"/>
          <w:tab w:val="left" w:pos="3713"/>
          <w:tab w:val="left" w:pos="5496"/>
          <w:tab w:val="left" w:pos="5877"/>
          <w:tab w:val="left" w:pos="6489"/>
          <w:tab w:val="left" w:pos="7626"/>
        </w:tabs>
        <w:spacing w:before="120" w:after="120"/>
        <w:ind w:left="113" w:right="103"/>
        <w:jc w:val="both"/>
      </w:pPr>
      <w:r w:rsidRPr="006E7CFC">
        <w:rPr>
          <w:b/>
        </w:rPr>
        <w:t xml:space="preserve">НИЗАМУТДИНОВ МАРСЕЛЬ МАЛИХОВИЧ – </w:t>
      </w:r>
      <w:r w:rsidRPr="006E7CFC">
        <w:t>зав. сектором экономико-математического моделирования, ИСЭИ УФИЦ РАН, канд. техн. наук, доц.</w:t>
      </w:r>
    </w:p>
    <w:p w14:paraId="5B133767" w14:textId="77777777" w:rsidR="00EC3E51" w:rsidRPr="006E7CFC" w:rsidRDefault="00EC3E51" w:rsidP="00EC3E51">
      <w:pPr>
        <w:spacing w:before="120" w:after="120"/>
        <w:ind w:left="113"/>
        <w:jc w:val="both"/>
      </w:pPr>
      <w:r w:rsidRPr="006E7CFC">
        <w:rPr>
          <w:b/>
        </w:rPr>
        <w:t xml:space="preserve">ПЕЧАТКИН ВИТАЛИЙ ВАЛЕНТИНОВИЧ </w:t>
      </w:r>
      <w:r w:rsidRPr="006E7CFC">
        <w:t>– зав. сектором экономической безопасности, ИСЭИ УФИЦ РАН, канд. экон. наук, доц.</w:t>
      </w:r>
    </w:p>
    <w:p w14:paraId="0B41575E" w14:textId="77777777" w:rsidR="00EC3E51" w:rsidRPr="006E7CFC" w:rsidRDefault="00EC3E51" w:rsidP="00EC3E51">
      <w:pPr>
        <w:spacing w:before="120" w:after="120"/>
        <w:ind w:left="113"/>
        <w:jc w:val="both"/>
      </w:pPr>
      <w:r w:rsidRPr="006E7CFC">
        <w:rPr>
          <w:b/>
        </w:rPr>
        <w:t>КАРИМОВ АЙБУЛАТ ГАЛИМЬЯНОВИЧ</w:t>
      </w:r>
      <w:r>
        <w:rPr>
          <w:b/>
        </w:rPr>
        <w:t xml:space="preserve"> </w:t>
      </w:r>
      <w:r w:rsidRPr="007C72D0">
        <w:rPr>
          <w:bCs/>
        </w:rPr>
        <w:t>–</w:t>
      </w:r>
      <w:r w:rsidRPr="006E7CFC">
        <w:rPr>
          <w:b/>
        </w:rPr>
        <w:t xml:space="preserve"> </w:t>
      </w:r>
      <w:r w:rsidRPr="006E7CFC">
        <w:t>зав. сектором социально-политических исследований, ИСЭИ УФИЦ РАН, канд. социол. наук.</w:t>
      </w:r>
    </w:p>
    <w:p w14:paraId="64C168AB" w14:textId="77777777" w:rsidR="00EC3E51" w:rsidRPr="006E7CFC" w:rsidRDefault="00EC3E51" w:rsidP="00EC3E51">
      <w:pPr>
        <w:pStyle w:val="ab"/>
        <w:spacing w:before="120" w:after="120"/>
        <w:ind w:left="113" w:right="102"/>
        <w:jc w:val="both"/>
        <w:rPr>
          <w:sz w:val="24"/>
          <w:szCs w:val="24"/>
        </w:rPr>
      </w:pPr>
      <w:r w:rsidRPr="006E7CFC">
        <w:rPr>
          <w:b/>
          <w:sz w:val="24"/>
          <w:szCs w:val="24"/>
        </w:rPr>
        <w:t>Рабочая группа:</w:t>
      </w:r>
      <w:r w:rsidRPr="006E7CFC">
        <w:rPr>
          <w:sz w:val="24"/>
          <w:szCs w:val="24"/>
        </w:rPr>
        <w:t xml:space="preserve"> </w:t>
      </w:r>
    </w:p>
    <w:p w14:paraId="6AD958D0" w14:textId="19AF167E" w:rsidR="00EC3E51" w:rsidRPr="006E7CFC" w:rsidRDefault="00EC3E51" w:rsidP="00EC3E51">
      <w:pPr>
        <w:pStyle w:val="ab"/>
        <w:spacing w:before="120" w:after="120"/>
        <w:ind w:left="113" w:right="102"/>
        <w:jc w:val="both"/>
        <w:rPr>
          <w:sz w:val="24"/>
          <w:szCs w:val="24"/>
        </w:rPr>
      </w:pPr>
      <w:r w:rsidRPr="006E7CFC">
        <w:rPr>
          <w:sz w:val="24"/>
          <w:szCs w:val="24"/>
        </w:rPr>
        <w:t>Медведев А.А., зам. директора ИСЭИ УФИЦ РАН; сотрудники сектора экономики и управления развитием территорий ИСЭИ УФИЦ РАН: Гатауллин Р.Ф., зав. сектором; Атаева А.Г., ст. науч. сотр.; Ахметов В.Я., ст. науч. сотр.; Уляева А.Г., ст. науч. сотр.; Чувашаева Э.Р., науч. сотр., Тагирова Э.И., мл. науч.</w:t>
      </w:r>
      <w:r>
        <w:rPr>
          <w:sz w:val="24"/>
          <w:szCs w:val="24"/>
        </w:rPr>
        <w:t> </w:t>
      </w:r>
      <w:r w:rsidRPr="006E7CFC">
        <w:rPr>
          <w:sz w:val="24"/>
          <w:szCs w:val="24"/>
        </w:rPr>
        <w:t>сотр.</w:t>
      </w:r>
      <w:r w:rsidR="00D05EE0">
        <w:rPr>
          <w:sz w:val="24"/>
          <w:szCs w:val="24"/>
        </w:rPr>
        <w:t>, Алимгафаров С.Р., системный администратор</w:t>
      </w:r>
    </w:p>
    <w:p w14:paraId="2F310499" w14:textId="77777777" w:rsidR="00EC3E51" w:rsidRDefault="00EC3E51" w:rsidP="00EC3E51">
      <w:pPr>
        <w:pStyle w:val="ab"/>
        <w:spacing w:before="120" w:after="120"/>
        <w:ind w:right="82"/>
        <w:jc w:val="both"/>
        <w:rPr>
          <w:sz w:val="24"/>
          <w:szCs w:val="24"/>
        </w:rPr>
      </w:pPr>
      <w:r w:rsidRPr="006E7CFC">
        <w:rPr>
          <w:b/>
          <w:color w:val="2D74B5"/>
          <w:sz w:val="24"/>
          <w:szCs w:val="24"/>
        </w:rPr>
        <w:t>Контакты</w:t>
      </w:r>
      <w:r>
        <w:rPr>
          <w:b/>
          <w:color w:val="2D74B5"/>
          <w:sz w:val="24"/>
          <w:szCs w:val="24"/>
        </w:rPr>
        <w:t>:</w:t>
      </w:r>
      <w:r w:rsidRPr="006E7CFC">
        <w:rPr>
          <w:sz w:val="24"/>
          <w:szCs w:val="24"/>
        </w:rPr>
        <w:t xml:space="preserve"> </w:t>
      </w:r>
    </w:p>
    <w:p w14:paraId="068A1DC1" w14:textId="77777777" w:rsidR="00EC3E51" w:rsidRPr="006E7CFC" w:rsidRDefault="00EC3E51" w:rsidP="00EC3E51">
      <w:pPr>
        <w:pStyle w:val="ab"/>
        <w:spacing w:before="120" w:after="120"/>
        <w:ind w:right="82"/>
        <w:jc w:val="both"/>
        <w:rPr>
          <w:sz w:val="24"/>
          <w:szCs w:val="24"/>
        </w:rPr>
      </w:pPr>
      <w:r w:rsidRPr="006E7CFC">
        <w:rPr>
          <w:sz w:val="24"/>
          <w:szCs w:val="24"/>
        </w:rPr>
        <w:t>Адрес: 450054, Республика Башкортостан, г. Уфа, пр. Октября, 71</w:t>
      </w:r>
      <w:r>
        <w:rPr>
          <w:sz w:val="24"/>
          <w:szCs w:val="24"/>
        </w:rPr>
        <w:t xml:space="preserve">, </w:t>
      </w:r>
      <w:r w:rsidRPr="006E7CFC">
        <w:rPr>
          <w:sz w:val="24"/>
          <w:szCs w:val="24"/>
        </w:rPr>
        <w:t>Институт социально-экономических исследований УФИЦ РАН. Тел./факс: (347) 235-55-33, (347) 235-55-44.</w:t>
      </w:r>
    </w:p>
    <w:p w14:paraId="7BA4231E" w14:textId="77777777" w:rsidR="00EC3E51" w:rsidRPr="006E7CFC" w:rsidRDefault="00EC3E51" w:rsidP="00EC3E51">
      <w:pPr>
        <w:spacing w:before="120" w:after="120"/>
        <w:ind w:left="112"/>
        <w:rPr>
          <w:b/>
          <w:color w:val="0462C1"/>
          <w:u w:val="thick" w:color="0462C1"/>
        </w:rPr>
      </w:pPr>
      <w:r w:rsidRPr="006E7CFC">
        <w:rPr>
          <w:b/>
          <w:color w:val="2D74B5"/>
        </w:rPr>
        <w:t>Сайт:</w:t>
      </w:r>
      <w:r w:rsidRPr="006E7CFC">
        <w:rPr>
          <w:b/>
        </w:rPr>
        <w:t xml:space="preserve"> </w:t>
      </w:r>
      <w:hyperlink r:id="rId8">
        <w:r w:rsidRPr="006E7CFC">
          <w:rPr>
            <w:b/>
            <w:color w:val="0462C1"/>
            <w:u w:val="thick" w:color="0462C1"/>
          </w:rPr>
          <w:t>http://konf.ufa-isei.ru/</w:t>
        </w:r>
      </w:hyperlink>
    </w:p>
    <w:p w14:paraId="62E423F7" w14:textId="77777777" w:rsidR="00EC3E51" w:rsidRPr="00111EA4" w:rsidRDefault="00EC3E51" w:rsidP="00EC3E51">
      <w:pPr>
        <w:rPr>
          <w:b/>
          <w:bCs/>
          <w:color w:val="2D74B5"/>
        </w:rPr>
      </w:pPr>
      <w:r w:rsidRPr="00111EA4">
        <w:rPr>
          <w:color w:val="2D74B5"/>
        </w:rPr>
        <w:br w:type="page"/>
      </w:r>
    </w:p>
    <w:p w14:paraId="6544B47D" w14:textId="77777777" w:rsidR="00EC3E51" w:rsidRPr="00111EA4" w:rsidRDefault="00EC3E51" w:rsidP="00EC3E51">
      <w:pPr>
        <w:spacing w:before="120" w:after="120"/>
        <w:ind w:left="113"/>
        <w:jc w:val="center"/>
        <w:rPr>
          <w:b/>
          <w:color w:val="2D74B5"/>
          <w:sz w:val="2"/>
          <w:szCs w:val="2"/>
        </w:rPr>
      </w:pPr>
    </w:p>
    <w:p w14:paraId="17CCFF9F" w14:textId="77777777" w:rsidR="00EC3E51" w:rsidRPr="00111EA4" w:rsidRDefault="00EC3E51" w:rsidP="00EC3E51">
      <w:pPr>
        <w:spacing w:before="120" w:after="120"/>
        <w:ind w:left="113"/>
        <w:jc w:val="center"/>
        <w:rPr>
          <w:b/>
          <w:color w:val="2D74B5"/>
          <w:sz w:val="25"/>
          <w:szCs w:val="25"/>
        </w:rPr>
      </w:pPr>
      <w:r w:rsidRPr="00111EA4">
        <w:rPr>
          <w:b/>
          <w:color w:val="2D74B5"/>
          <w:sz w:val="25"/>
          <w:szCs w:val="25"/>
        </w:rPr>
        <w:t>ОРГАНИЗАЦИОННЫЕ ВОПРОСЫ</w:t>
      </w:r>
    </w:p>
    <w:p w14:paraId="2E7732EE" w14:textId="14DB0297" w:rsidR="00EC3E51" w:rsidRPr="00C42AF6" w:rsidRDefault="00EC3E51" w:rsidP="00EC3E51">
      <w:pPr>
        <w:pStyle w:val="ab"/>
        <w:spacing w:before="120" w:after="120"/>
        <w:ind w:right="101" w:firstLine="340"/>
        <w:jc w:val="both"/>
        <w:rPr>
          <w:sz w:val="24"/>
          <w:szCs w:val="24"/>
        </w:rPr>
      </w:pPr>
      <w:r w:rsidRPr="00C42AF6">
        <w:rPr>
          <w:sz w:val="24"/>
          <w:szCs w:val="24"/>
        </w:rPr>
        <w:t xml:space="preserve">Для участия в конференции необходимо в срок до </w:t>
      </w:r>
      <w:r w:rsidRPr="002E791C">
        <w:rPr>
          <w:b/>
          <w:bCs/>
          <w:sz w:val="24"/>
          <w:szCs w:val="24"/>
          <w:u w:val="single"/>
        </w:rPr>
        <w:t>1</w:t>
      </w:r>
      <w:r w:rsidR="001D22D4" w:rsidRPr="002E791C">
        <w:rPr>
          <w:b/>
          <w:bCs/>
          <w:sz w:val="24"/>
          <w:szCs w:val="24"/>
          <w:u w:val="single"/>
        </w:rPr>
        <w:t>6</w:t>
      </w:r>
      <w:r w:rsidRPr="002E791C">
        <w:rPr>
          <w:b/>
          <w:bCs/>
          <w:sz w:val="24"/>
          <w:szCs w:val="24"/>
          <w:u w:val="single"/>
        </w:rPr>
        <w:t xml:space="preserve"> </w:t>
      </w:r>
      <w:r w:rsidR="001D22D4" w:rsidRPr="002E791C">
        <w:rPr>
          <w:b/>
          <w:bCs/>
          <w:sz w:val="24"/>
          <w:szCs w:val="24"/>
          <w:u w:val="single"/>
        </w:rPr>
        <w:t>окт</w:t>
      </w:r>
      <w:r w:rsidRPr="002E791C">
        <w:rPr>
          <w:b/>
          <w:bCs/>
          <w:sz w:val="24"/>
          <w:szCs w:val="24"/>
          <w:u w:val="single"/>
        </w:rPr>
        <w:t>ября 2023 г.</w:t>
      </w:r>
      <w:r w:rsidRPr="00C42AF6">
        <w:rPr>
          <w:b/>
          <w:sz w:val="24"/>
          <w:szCs w:val="24"/>
        </w:rPr>
        <w:t xml:space="preserve"> </w:t>
      </w:r>
      <w:r w:rsidRPr="00C42AF6">
        <w:rPr>
          <w:sz w:val="24"/>
          <w:szCs w:val="24"/>
        </w:rPr>
        <w:t xml:space="preserve">направить отдельными файлами </w:t>
      </w:r>
      <w:r w:rsidRPr="00C42AF6">
        <w:rPr>
          <w:b/>
          <w:sz w:val="24"/>
          <w:szCs w:val="24"/>
        </w:rPr>
        <w:t xml:space="preserve">заявку </w:t>
      </w:r>
      <w:r w:rsidRPr="00C42AF6">
        <w:rPr>
          <w:sz w:val="24"/>
          <w:szCs w:val="24"/>
        </w:rPr>
        <w:t xml:space="preserve">на участие и </w:t>
      </w:r>
      <w:r w:rsidRPr="00C42AF6">
        <w:rPr>
          <w:b/>
          <w:sz w:val="24"/>
          <w:szCs w:val="24"/>
        </w:rPr>
        <w:t xml:space="preserve">статью </w:t>
      </w:r>
      <w:r w:rsidRPr="00C42AF6">
        <w:rPr>
          <w:sz w:val="24"/>
          <w:szCs w:val="24"/>
        </w:rPr>
        <w:t xml:space="preserve">по адресу: </w:t>
      </w:r>
      <w:hyperlink r:id="rId9" w:history="1">
        <w:bookmarkStart w:id="1" w:name="_Hlk125121263"/>
        <w:r w:rsidRPr="00C42AF6">
          <w:rPr>
            <w:rStyle w:val="a9"/>
            <w:sz w:val="24"/>
            <w:szCs w:val="24"/>
          </w:rPr>
          <w:t>isei_conf_2023@bk.ru</w:t>
        </w:r>
        <w:bookmarkEnd w:id="1"/>
        <w:r w:rsidRPr="00C42AF6">
          <w:rPr>
            <w:sz w:val="24"/>
            <w:szCs w:val="24"/>
          </w:rPr>
          <w:t xml:space="preserve">. </w:t>
        </w:r>
      </w:hyperlink>
      <w:r w:rsidRPr="00C42AF6">
        <w:rPr>
          <w:sz w:val="24"/>
          <w:szCs w:val="24"/>
        </w:rPr>
        <w:t xml:space="preserve">В названии файлов следует указать фамилию первого автора. Оргкомитет вправе отклонить присланные материалы в случае несоответствия их требованиям и тематике конференции. Оригинальность текста статьи должна составлять не менее 85% по системе </w:t>
      </w:r>
      <w:r w:rsidRPr="00C42AF6">
        <w:rPr>
          <w:sz w:val="24"/>
          <w:szCs w:val="24"/>
          <w:lang w:val="en-US"/>
        </w:rPr>
        <w:t>www</w:t>
      </w:r>
      <w:r w:rsidRPr="00C42AF6">
        <w:rPr>
          <w:sz w:val="24"/>
          <w:szCs w:val="24"/>
        </w:rPr>
        <w:t>.</w:t>
      </w:r>
      <w:r w:rsidRPr="00C42AF6">
        <w:rPr>
          <w:sz w:val="24"/>
          <w:szCs w:val="24"/>
          <w:lang w:val="en-US"/>
        </w:rPr>
        <w:t>antiplagiat</w:t>
      </w:r>
      <w:r w:rsidRPr="00C42AF6">
        <w:rPr>
          <w:sz w:val="24"/>
          <w:szCs w:val="24"/>
        </w:rPr>
        <w:t>.</w:t>
      </w:r>
      <w:r w:rsidRPr="00C42AF6">
        <w:rPr>
          <w:sz w:val="24"/>
          <w:szCs w:val="24"/>
          <w:lang w:val="en-US"/>
        </w:rPr>
        <w:t>ru</w:t>
      </w:r>
      <w:r w:rsidRPr="00C42AF6">
        <w:rPr>
          <w:sz w:val="24"/>
          <w:szCs w:val="24"/>
        </w:rPr>
        <w:t>. Материалы могут быть возвращены авторам для доработки.</w:t>
      </w:r>
    </w:p>
    <w:p w14:paraId="2DE9A8D5" w14:textId="77777777" w:rsidR="00613221" w:rsidRDefault="00EC3E51" w:rsidP="00EC3E51">
      <w:pPr>
        <w:pStyle w:val="ab"/>
        <w:spacing w:before="120" w:after="120"/>
        <w:ind w:right="102" w:firstLine="340"/>
        <w:jc w:val="both"/>
        <w:rPr>
          <w:sz w:val="24"/>
          <w:szCs w:val="24"/>
        </w:rPr>
      </w:pPr>
      <w:r w:rsidRPr="00C42AF6">
        <w:rPr>
          <w:sz w:val="24"/>
          <w:szCs w:val="24"/>
        </w:rPr>
        <w:t xml:space="preserve">Участие в конференции бесплатное. </w:t>
      </w:r>
      <w:r w:rsidR="00613221" w:rsidRPr="00C42AF6">
        <w:rPr>
          <w:sz w:val="24"/>
          <w:szCs w:val="24"/>
        </w:rPr>
        <w:t xml:space="preserve">По результатам проведения конференции </w:t>
      </w:r>
      <w:r w:rsidR="00613221">
        <w:rPr>
          <w:sz w:val="24"/>
          <w:szCs w:val="24"/>
        </w:rPr>
        <w:t>предполагается издать</w:t>
      </w:r>
      <w:r w:rsidR="00613221" w:rsidRPr="00C42AF6">
        <w:rPr>
          <w:sz w:val="24"/>
          <w:szCs w:val="24"/>
        </w:rPr>
        <w:t xml:space="preserve"> сборник научных трудов (с присвоением ISBN), который размещается в базе данных РИНЦ. </w:t>
      </w:r>
      <w:r w:rsidRPr="00C42AF6">
        <w:rPr>
          <w:sz w:val="24"/>
          <w:szCs w:val="24"/>
        </w:rPr>
        <w:t xml:space="preserve">Присылаемые материалы не возвращаются. </w:t>
      </w:r>
    </w:p>
    <w:p w14:paraId="77FEBB15" w14:textId="77777777" w:rsidR="00EC3E51" w:rsidRPr="00C42AF6" w:rsidRDefault="00EC3E51" w:rsidP="00EC3E51">
      <w:pPr>
        <w:pStyle w:val="ab"/>
        <w:spacing w:before="120" w:after="120"/>
        <w:ind w:right="102" w:firstLine="340"/>
        <w:jc w:val="both"/>
        <w:rPr>
          <w:sz w:val="24"/>
          <w:szCs w:val="24"/>
        </w:rPr>
      </w:pPr>
      <w:r w:rsidRPr="00C42AF6">
        <w:rPr>
          <w:sz w:val="24"/>
          <w:szCs w:val="24"/>
        </w:rPr>
        <w:t>При соответствующем указании в заявке авторам будут выданы сертификаты участника конференции и отправлены на электронную почту.</w:t>
      </w:r>
    </w:p>
    <w:p w14:paraId="025C0E51" w14:textId="77777777" w:rsidR="00EC3E51" w:rsidRPr="00C42AF6" w:rsidRDefault="00EC3E51" w:rsidP="00EC3E51">
      <w:pPr>
        <w:spacing w:before="120" w:after="120"/>
        <w:ind w:left="112" w:right="105" w:firstLine="340"/>
        <w:jc w:val="both"/>
        <w:rPr>
          <w:b/>
          <w:color w:val="C00000"/>
        </w:rPr>
      </w:pPr>
      <w:r w:rsidRPr="00C42AF6">
        <w:rPr>
          <w:b/>
          <w:color w:val="C00000"/>
        </w:rPr>
        <w:t xml:space="preserve">Электронная версия сборника научных трудов конференции будет размещена в свободном доступе на сайте конференции: </w:t>
      </w:r>
      <w:hyperlink r:id="rId10">
        <w:r w:rsidRPr="00C42AF6">
          <w:rPr>
            <w:b/>
            <w:color w:val="C00000"/>
          </w:rPr>
          <w:t>http://ufa-isei.ru/teksty-monografij/</w:t>
        </w:r>
      </w:hyperlink>
      <w:r w:rsidRPr="00C42AF6">
        <w:rPr>
          <w:b/>
          <w:color w:val="C00000"/>
        </w:rPr>
        <w:t>.</w:t>
      </w:r>
    </w:p>
    <w:p w14:paraId="209DEC4E" w14:textId="77777777" w:rsidR="00EC3E51" w:rsidRPr="00111EA4" w:rsidRDefault="00EC3E51" w:rsidP="00EC3E51">
      <w:pPr>
        <w:spacing w:before="180" w:after="180"/>
        <w:ind w:left="113"/>
        <w:jc w:val="center"/>
        <w:rPr>
          <w:b/>
          <w:color w:val="2D74B5"/>
          <w:sz w:val="25"/>
          <w:szCs w:val="25"/>
        </w:rPr>
      </w:pPr>
      <w:r w:rsidRPr="00111EA4">
        <w:rPr>
          <w:b/>
          <w:color w:val="2D74B5"/>
          <w:sz w:val="25"/>
          <w:szCs w:val="25"/>
        </w:rPr>
        <w:t>ТРЕБОВАНИЯ К ОФОРМЛЕНИЮ СТАТЕЙ:</w:t>
      </w:r>
    </w:p>
    <w:p w14:paraId="657F2CA0" w14:textId="77777777" w:rsidR="00EC3E51" w:rsidRPr="00111EA4" w:rsidRDefault="00EC3E51" w:rsidP="00EC3E51">
      <w:pPr>
        <w:pStyle w:val="ad"/>
        <w:numPr>
          <w:ilvl w:val="0"/>
          <w:numId w:val="3"/>
        </w:numPr>
        <w:tabs>
          <w:tab w:val="left" w:pos="426"/>
        </w:tabs>
        <w:spacing w:before="120" w:after="120"/>
        <w:ind w:left="426" w:hanging="31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 xml:space="preserve">Статья объемом до </w:t>
      </w:r>
      <w:r w:rsidRPr="00111EA4">
        <w:rPr>
          <w:b/>
          <w:sz w:val="24"/>
          <w:szCs w:val="24"/>
        </w:rPr>
        <w:t xml:space="preserve">5 полных </w:t>
      </w:r>
      <w:r w:rsidRPr="00111EA4">
        <w:rPr>
          <w:sz w:val="24"/>
          <w:szCs w:val="24"/>
        </w:rPr>
        <w:t>(!) страниц формата А4 в редакторе Microsoft Word.</w:t>
      </w:r>
    </w:p>
    <w:p w14:paraId="5ADFE11F" w14:textId="77777777" w:rsidR="00EC3E51" w:rsidRPr="00111EA4" w:rsidRDefault="00EC3E51" w:rsidP="00EC3E51">
      <w:pPr>
        <w:pStyle w:val="ad"/>
        <w:numPr>
          <w:ilvl w:val="0"/>
          <w:numId w:val="3"/>
        </w:numPr>
        <w:tabs>
          <w:tab w:val="left" w:pos="426"/>
        </w:tabs>
        <w:spacing w:before="120" w:after="120"/>
        <w:ind w:left="426" w:hanging="31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Размеры полей: левое, правое и верхнее – 2 см, нижнее – 2,5 см.</w:t>
      </w:r>
    </w:p>
    <w:p w14:paraId="59CC4AC9" w14:textId="77777777" w:rsidR="00EC3E51" w:rsidRPr="00111EA4" w:rsidRDefault="00EC3E51" w:rsidP="00EC3E51">
      <w:pPr>
        <w:pStyle w:val="ad"/>
        <w:numPr>
          <w:ilvl w:val="0"/>
          <w:numId w:val="3"/>
        </w:numPr>
        <w:tabs>
          <w:tab w:val="left" w:pos="426"/>
        </w:tabs>
        <w:spacing w:before="120" w:after="120"/>
        <w:ind w:left="426" w:hanging="31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Шрифт текста – Times New Roman, размер – 14, интервал – одинарный, выравнивание по ширине.</w:t>
      </w:r>
    </w:p>
    <w:p w14:paraId="0D5DE9C6" w14:textId="77777777" w:rsidR="00EC3E51" w:rsidRPr="00111EA4" w:rsidRDefault="00EC3E51" w:rsidP="00EC3E51">
      <w:pPr>
        <w:pStyle w:val="ad"/>
        <w:numPr>
          <w:ilvl w:val="0"/>
          <w:numId w:val="3"/>
        </w:numPr>
        <w:tabs>
          <w:tab w:val="left" w:pos="426"/>
        </w:tabs>
        <w:spacing w:before="120" w:after="120"/>
        <w:ind w:left="426" w:hanging="31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Шрифт таблиц, рисунков – Times New Roman, размер – 12, интервал – одинарный.</w:t>
      </w:r>
    </w:p>
    <w:p w14:paraId="66DE01DB" w14:textId="77777777" w:rsidR="00EC3E51" w:rsidRPr="00111EA4" w:rsidRDefault="00EC3E51" w:rsidP="00EC3E51">
      <w:pPr>
        <w:pStyle w:val="ad"/>
        <w:numPr>
          <w:ilvl w:val="0"/>
          <w:numId w:val="3"/>
        </w:numPr>
        <w:tabs>
          <w:tab w:val="left" w:pos="426"/>
        </w:tabs>
        <w:spacing w:before="120" w:after="120"/>
        <w:ind w:left="426" w:hanging="31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Рисунки и графики (без рамок) представляются в формате jpeg (легенда присылается отдельным jpeg файлом), набор формул осуществляется в специализированных редакторах.</w:t>
      </w:r>
    </w:p>
    <w:p w14:paraId="6DFA1FD9" w14:textId="77777777" w:rsidR="00EC3E51" w:rsidRPr="00111EA4" w:rsidRDefault="00EC3E51" w:rsidP="00EC3E51">
      <w:pPr>
        <w:pStyle w:val="ad"/>
        <w:numPr>
          <w:ilvl w:val="0"/>
          <w:numId w:val="3"/>
        </w:numPr>
        <w:tabs>
          <w:tab w:val="left" w:pos="426"/>
        </w:tabs>
        <w:spacing w:before="120" w:after="120"/>
        <w:ind w:left="426" w:hanging="31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Порядок оформления материала:</w:t>
      </w:r>
    </w:p>
    <w:p w14:paraId="2FA4BA40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УДК;</w:t>
      </w:r>
    </w:p>
    <w:p w14:paraId="5D89EAD0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сведения об авторах (не более трех);</w:t>
      </w:r>
    </w:p>
    <w:p w14:paraId="0F0204EF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название организации/университета;</w:t>
      </w:r>
    </w:p>
    <w:p w14:paraId="5B83F05B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пустая строка;</w:t>
      </w:r>
    </w:p>
    <w:p w14:paraId="6FA8C15A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название статьи на русском и английском языках (заглавными буквами, без абзаца, по центру, без точки);</w:t>
      </w:r>
    </w:p>
    <w:p w14:paraId="380E81EC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пустая строка;</w:t>
      </w:r>
    </w:p>
    <w:p w14:paraId="1F9B07B0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аннотация к статье на русском и английском языках;</w:t>
      </w:r>
    </w:p>
    <w:p w14:paraId="1982B352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ключевые слова на русском и английском языках;</w:t>
      </w:r>
    </w:p>
    <w:p w14:paraId="46261619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пустая строка;</w:t>
      </w:r>
    </w:p>
    <w:p w14:paraId="3E2A9799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текст статьи (абзац 1,25, ссылки на литературу даются в порядке упоминания в квадратных скобках);</w:t>
      </w:r>
    </w:p>
    <w:p w14:paraId="03068C3F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пустая строка;</w:t>
      </w:r>
    </w:p>
    <w:p w14:paraId="2D3F0130" w14:textId="77777777" w:rsidR="00EC3E51" w:rsidRPr="00111EA4" w:rsidRDefault="00EC3E51" w:rsidP="00EC3E51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111EA4">
        <w:rPr>
          <w:sz w:val="24"/>
          <w:szCs w:val="24"/>
        </w:rPr>
        <w:t>литература указывается в конце статьи, список литературы рекомендуется оформлять в соответствии с ГОСТ Р 7.0.5-2008;</w:t>
      </w:r>
    </w:p>
    <w:p w14:paraId="651D6009" w14:textId="77777777" w:rsidR="00EC3E51" w:rsidRPr="00F75DF7" w:rsidRDefault="00EC3E51" w:rsidP="00716197">
      <w:pPr>
        <w:pStyle w:val="ad"/>
        <w:numPr>
          <w:ilvl w:val="1"/>
          <w:numId w:val="3"/>
        </w:numPr>
        <w:tabs>
          <w:tab w:val="left" w:pos="709"/>
        </w:tabs>
        <w:spacing w:before="120" w:after="120"/>
        <w:ind w:left="395" w:firstLine="0"/>
        <w:contextualSpacing/>
        <w:jc w:val="both"/>
        <w:rPr>
          <w:sz w:val="24"/>
          <w:szCs w:val="24"/>
        </w:rPr>
      </w:pPr>
      <w:r w:rsidRPr="00F75DF7">
        <w:rPr>
          <w:sz w:val="24"/>
          <w:szCs w:val="24"/>
        </w:rPr>
        <w:t>шаблон заполнения заявки и пример оформления статьи приложены в отдельном документе.</w:t>
      </w:r>
    </w:p>
    <w:p w14:paraId="32FA22B2" w14:textId="77777777" w:rsidR="00EC3E51" w:rsidRDefault="00EC3E51" w:rsidP="00EC3E51">
      <w:pPr>
        <w:ind w:left="3657"/>
        <w:rPr>
          <w:b/>
          <w:iCs/>
          <w:color w:val="2D74B5"/>
        </w:rPr>
      </w:pPr>
    </w:p>
    <w:p w14:paraId="4111CFF2" w14:textId="77777777" w:rsidR="00F75DF7" w:rsidRPr="00F75DF7" w:rsidRDefault="00F75DF7" w:rsidP="00F75DF7">
      <w:pPr>
        <w:pageBreakBefore/>
        <w:widowControl w:val="0"/>
        <w:autoSpaceDE w:val="0"/>
        <w:autoSpaceDN w:val="0"/>
        <w:jc w:val="center"/>
        <w:rPr>
          <w:b/>
          <w:i/>
          <w:color w:val="2D74B5"/>
          <w:sz w:val="28"/>
          <w:lang w:eastAsia="en-US"/>
        </w:rPr>
      </w:pPr>
      <w:r w:rsidRPr="00F75DF7">
        <w:rPr>
          <w:b/>
          <w:i/>
          <w:color w:val="2D74B5"/>
          <w:sz w:val="28"/>
          <w:lang w:eastAsia="en-US"/>
        </w:rPr>
        <w:lastRenderedPageBreak/>
        <w:t>Шаблон заявки на участие</w:t>
      </w:r>
    </w:p>
    <w:p w14:paraId="6363431D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212A552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75DF7">
        <w:rPr>
          <w:b/>
          <w:sz w:val="28"/>
          <w:szCs w:val="28"/>
          <w:lang w:eastAsia="en-US"/>
        </w:rPr>
        <w:t>ЗАЯВКА</w:t>
      </w:r>
    </w:p>
    <w:p w14:paraId="505D294F" w14:textId="77777777" w:rsidR="00F75DF7" w:rsidRPr="00F75DF7" w:rsidRDefault="00F75DF7" w:rsidP="00F75DF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  <w:lang w:eastAsia="en-US"/>
        </w:rPr>
      </w:pPr>
      <w:r w:rsidRPr="00F75DF7">
        <w:rPr>
          <w:sz w:val="28"/>
          <w:szCs w:val="28"/>
          <w:lang w:eastAsia="en-US"/>
        </w:rPr>
        <w:t>на</w:t>
      </w:r>
      <w:r w:rsidRPr="00F75DF7">
        <w:rPr>
          <w:spacing w:val="-1"/>
          <w:sz w:val="28"/>
          <w:szCs w:val="28"/>
          <w:lang w:eastAsia="en-US"/>
        </w:rPr>
        <w:t xml:space="preserve"> </w:t>
      </w:r>
      <w:r w:rsidRPr="00F75DF7">
        <w:rPr>
          <w:sz w:val="28"/>
          <w:szCs w:val="28"/>
          <w:lang w:eastAsia="en-US"/>
        </w:rPr>
        <w:t>участие</w:t>
      </w:r>
      <w:r w:rsidRPr="00F75DF7">
        <w:rPr>
          <w:spacing w:val="-3"/>
          <w:sz w:val="28"/>
          <w:szCs w:val="28"/>
          <w:lang w:eastAsia="en-US"/>
        </w:rPr>
        <w:t xml:space="preserve"> </w:t>
      </w:r>
      <w:r w:rsidRPr="00F75DF7">
        <w:rPr>
          <w:sz w:val="28"/>
          <w:szCs w:val="28"/>
          <w:lang w:eastAsia="en-US"/>
        </w:rPr>
        <w:t>в</w:t>
      </w:r>
      <w:r w:rsidRPr="00F75DF7">
        <w:rPr>
          <w:spacing w:val="-2"/>
          <w:sz w:val="28"/>
          <w:szCs w:val="28"/>
          <w:lang w:eastAsia="en-US"/>
        </w:rPr>
        <w:t xml:space="preserve"> </w:t>
      </w:r>
      <w:r w:rsidRPr="00F75DF7">
        <w:rPr>
          <w:sz w:val="28"/>
          <w:szCs w:val="28"/>
          <w:lang w:eastAsia="en-US"/>
        </w:rPr>
        <w:t>работе</w:t>
      </w:r>
      <w:r w:rsidRPr="00F75DF7">
        <w:rPr>
          <w:spacing w:val="-2"/>
          <w:sz w:val="28"/>
          <w:szCs w:val="28"/>
          <w:lang w:eastAsia="en-US"/>
        </w:rPr>
        <w:t xml:space="preserve"> </w:t>
      </w:r>
      <w:r w:rsidRPr="00F75DF7">
        <w:rPr>
          <w:sz w:val="28"/>
          <w:szCs w:val="28"/>
          <w:lang w:eastAsia="en-US"/>
        </w:rPr>
        <w:t>X</w:t>
      </w:r>
      <w:r w:rsidRPr="00F75DF7">
        <w:rPr>
          <w:sz w:val="28"/>
          <w:szCs w:val="28"/>
          <w:lang w:val="en-US" w:eastAsia="en-US"/>
        </w:rPr>
        <w:t>V</w:t>
      </w:r>
      <w:r w:rsidRPr="00F75DF7">
        <w:rPr>
          <w:spacing w:val="-5"/>
          <w:sz w:val="28"/>
          <w:szCs w:val="28"/>
          <w:lang w:eastAsia="en-US"/>
        </w:rPr>
        <w:t xml:space="preserve"> </w:t>
      </w:r>
      <w:r w:rsidRPr="00F75DF7">
        <w:rPr>
          <w:sz w:val="28"/>
          <w:szCs w:val="28"/>
          <w:lang w:eastAsia="en-US"/>
        </w:rPr>
        <w:t>Международной</w:t>
      </w:r>
      <w:r w:rsidRPr="00F75DF7">
        <w:rPr>
          <w:spacing w:val="-2"/>
          <w:sz w:val="28"/>
          <w:szCs w:val="28"/>
          <w:lang w:eastAsia="en-US"/>
        </w:rPr>
        <w:t xml:space="preserve"> </w:t>
      </w:r>
      <w:r w:rsidRPr="00F75DF7">
        <w:rPr>
          <w:sz w:val="28"/>
          <w:szCs w:val="28"/>
          <w:lang w:eastAsia="en-US"/>
        </w:rPr>
        <w:t>научно-практической</w:t>
      </w:r>
      <w:r w:rsidRPr="00F75DF7">
        <w:rPr>
          <w:spacing w:val="-4"/>
          <w:sz w:val="28"/>
          <w:szCs w:val="28"/>
          <w:lang w:eastAsia="en-US"/>
        </w:rPr>
        <w:t xml:space="preserve"> </w:t>
      </w:r>
      <w:r w:rsidRPr="00F75DF7">
        <w:rPr>
          <w:sz w:val="28"/>
          <w:szCs w:val="28"/>
          <w:lang w:eastAsia="en-US"/>
        </w:rPr>
        <w:t xml:space="preserve">конференции </w:t>
      </w:r>
      <w:r w:rsidRPr="00F75DF7">
        <w:rPr>
          <w:sz w:val="28"/>
          <w:szCs w:val="28"/>
          <w:lang w:eastAsia="en-US"/>
        </w:rPr>
        <w:br/>
      </w:r>
      <w:r w:rsidRPr="00F75DF7">
        <w:rPr>
          <w:b/>
          <w:sz w:val="28"/>
          <w:szCs w:val="28"/>
          <w:lang w:eastAsia="en-US"/>
        </w:rPr>
        <w:t>«Инновационные технологии управления социально-экономическим развитием регионов России»</w:t>
      </w:r>
    </w:p>
    <w:p w14:paraId="2106928B" w14:textId="77777777" w:rsidR="00F75DF7" w:rsidRPr="00F75DF7" w:rsidRDefault="00F75DF7" w:rsidP="00F75DF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  <w:lang w:eastAsia="en-US"/>
        </w:rPr>
      </w:pPr>
    </w:p>
    <w:tbl>
      <w:tblPr>
        <w:tblStyle w:val="11"/>
        <w:tblW w:w="10200" w:type="dxa"/>
        <w:tblInd w:w="112" w:type="dxa"/>
        <w:tblLook w:val="04A0" w:firstRow="1" w:lastRow="0" w:firstColumn="1" w:lastColumn="0" w:noHBand="0" w:noVBand="1"/>
      </w:tblPr>
      <w:tblGrid>
        <w:gridCol w:w="6231"/>
        <w:gridCol w:w="3969"/>
      </w:tblGrid>
      <w:tr w:rsidR="00F75DF7" w:rsidRPr="00F75DF7" w14:paraId="54F36F2F" w14:textId="77777777" w:rsidTr="00F75DF7">
        <w:trPr>
          <w:trHeight w:val="85"/>
        </w:trPr>
        <w:tc>
          <w:tcPr>
            <w:tcW w:w="6231" w:type="dxa"/>
          </w:tcPr>
          <w:p w14:paraId="1430A5FB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Фамилия</w:t>
            </w:r>
            <w:r w:rsidRPr="00F75DF7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ru-RU" w:eastAsia="en-US"/>
              </w:rPr>
              <w:t>Имя</w:t>
            </w:r>
            <w:r w:rsidRPr="00F75DF7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ru-RU" w:eastAsia="en-US"/>
              </w:rPr>
              <w:t>Отчество</w:t>
            </w:r>
            <w:r w:rsidRPr="00F75DF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295C4C9A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2C6BBC8C" w14:textId="77777777" w:rsidTr="00F75DF7">
        <w:tc>
          <w:tcPr>
            <w:tcW w:w="6231" w:type="dxa"/>
          </w:tcPr>
          <w:p w14:paraId="19FD439B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Ученая степень</w:t>
            </w:r>
            <w:r w:rsidRPr="00F75DF7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ru-RU" w:eastAsia="en-US"/>
              </w:rPr>
              <w:t>ученое звание</w:t>
            </w:r>
          </w:p>
        </w:tc>
        <w:tc>
          <w:tcPr>
            <w:tcW w:w="3969" w:type="dxa"/>
          </w:tcPr>
          <w:p w14:paraId="24174982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6B35560A" w14:textId="77777777" w:rsidTr="00F75DF7">
        <w:tc>
          <w:tcPr>
            <w:tcW w:w="6231" w:type="dxa"/>
          </w:tcPr>
          <w:p w14:paraId="3C2D02CD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Должность</w:t>
            </w:r>
          </w:p>
        </w:tc>
        <w:tc>
          <w:tcPr>
            <w:tcW w:w="3969" w:type="dxa"/>
          </w:tcPr>
          <w:p w14:paraId="25D1584D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0C714700" w14:textId="77777777" w:rsidTr="00F75DF7">
        <w:tc>
          <w:tcPr>
            <w:tcW w:w="6231" w:type="dxa"/>
          </w:tcPr>
          <w:p w14:paraId="7832B630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Организация </w:t>
            </w:r>
          </w:p>
        </w:tc>
        <w:tc>
          <w:tcPr>
            <w:tcW w:w="3969" w:type="dxa"/>
          </w:tcPr>
          <w:p w14:paraId="4C8459AE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76615B4F" w14:textId="77777777" w:rsidTr="00F75DF7">
        <w:tc>
          <w:tcPr>
            <w:tcW w:w="6231" w:type="dxa"/>
          </w:tcPr>
          <w:p w14:paraId="70BD75DB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Служебный адрес</w:t>
            </w:r>
            <w:r w:rsidRPr="00F75DF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2F5F4EDE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53F9A5A7" w14:textId="77777777" w:rsidTr="00F75DF7">
        <w:tc>
          <w:tcPr>
            <w:tcW w:w="6231" w:type="dxa"/>
          </w:tcPr>
          <w:p w14:paraId="0FF8DC8A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Электронный адрес</w:t>
            </w:r>
          </w:p>
        </w:tc>
        <w:tc>
          <w:tcPr>
            <w:tcW w:w="3969" w:type="dxa"/>
          </w:tcPr>
          <w:p w14:paraId="593150E7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0CF3734C" w14:textId="77777777" w:rsidTr="00F75DF7">
        <w:tc>
          <w:tcPr>
            <w:tcW w:w="6231" w:type="dxa"/>
          </w:tcPr>
          <w:p w14:paraId="2B54DB8D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Контактный телефон</w:t>
            </w:r>
          </w:p>
        </w:tc>
        <w:tc>
          <w:tcPr>
            <w:tcW w:w="3969" w:type="dxa"/>
          </w:tcPr>
          <w:p w14:paraId="71776891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00E6D1DD" w14:textId="77777777" w:rsidTr="00F75DF7">
        <w:tc>
          <w:tcPr>
            <w:tcW w:w="6231" w:type="dxa"/>
          </w:tcPr>
          <w:p w14:paraId="729ADE62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Названия доклад</w:t>
            </w:r>
            <w:r w:rsidRPr="00F75DF7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969" w:type="dxa"/>
          </w:tcPr>
          <w:p w14:paraId="3A524326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F75DF7" w:rsidRPr="00F75DF7" w14:paraId="62F96EE7" w14:textId="77777777" w:rsidTr="00F75DF7">
        <w:tc>
          <w:tcPr>
            <w:tcW w:w="6231" w:type="dxa"/>
          </w:tcPr>
          <w:p w14:paraId="320DC295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Название секции</w:t>
            </w:r>
          </w:p>
        </w:tc>
        <w:tc>
          <w:tcPr>
            <w:tcW w:w="3969" w:type="dxa"/>
          </w:tcPr>
          <w:p w14:paraId="54EEA9EB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  <w:tr w:rsidR="00C22C38" w:rsidRPr="00F75DF7" w14:paraId="6734F9F0" w14:textId="77777777" w:rsidTr="00F75DF7">
        <w:tc>
          <w:tcPr>
            <w:tcW w:w="6231" w:type="dxa"/>
          </w:tcPr>
          <w:p w14:paraId="162083DD" w14:textId="77777777" w:rsidR="00C22C38" w:rsidRPr="00C22C38" w:rsidRDefault="00C22C38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Электронный адрес для отправки электронного варианта сборника</w:t>
            </w:r>
          </w:p>
        </w:tc>
        <w:tc>
          <w:tcPr>
            <w:tcW w:w="3969" w:type="dxa"/>
          </w:tcPr>
          <w:p w14:paraId="786F76FF" w14:textId="77777777" w:rsidR="00C22C38" w:rsidRPr="00C22C38" w:rsidRDefault="00C22C38" w:rsidP="00F75DF7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F75DF7" w:rsidRPr="00F75DF7" w14:paraId="73AF2327" w14:textId="77777777" w:rsidTr="00F75DF7">
        <w:tc>
          <w:tcPr>
            <w:tcW w:w="6231" w:type="dxa"/>
          </w:tcPr>
          <w:p w14:paraId="76655C34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Количество </w:t>
            </w:r>
            <w:r w:rsidR="00C22C38">
              <w:rPr>
                <w:sz w:val="28"/>
                <w:szCs w:val="28"/>
                <w:lang w:val="ru-RU" w:eastAsia="en-US"/>
              </w:rPr>
              <w:t xml:space="preserve">печатных </w:t>
            </w:r>
            <w:r>
              <w:rPr>
                <w:sz w:val="28"/>
                <w:szCs w:val="28"/>
                <w:lang w:val="ru-RU" w:eastAsia="en-US"/>
              </w:rPr>
              <w:t>экземпляров сборников</w:t>
            </w:r>
            <w:r w:rsidR="00C22C38">
              <w:rPr>
                <w:sz w:val="28"/>
                <w:szCs w:val="28"/>
                <w:lang w:val="ru-RU" w:eastAsia="en-US"/>
              </w:rPr>
              <w:t xml:space="preserve"> (оплачивается отдельно)</w:t>
            </w:r>
          </w:p>
        </w:tc>
        <w:tc>
          <w:tcPr>
            <w:tcW w:w="3969" w:type="dxa"/>
          </w:tcPr>
          <w:p w14:paraId="298F25F0" w14:textId="77777777" w:rsidR="00F75DF7" w:rsidRPr="00C22C38" w:rsidRDefault="00F75DF7" w:rsidP="00F75DF7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F75DF7" w:rsidRPr="00F75DF7" w14:paraId="7528A9EF" w14:textId="77777777" w:rsidTr="00F75DF7">
        <w:tc>
          <w:tcPr>
            <w:tcW w:w="6231" w:type="dxa"/>
          </w:tcPr>
          <w:p w14:paraId="20E48D80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Сертификат участия в конференции (да, нет)</w:t>
            </w:r>
          </w:p>
        </w:tc>
        <w:tc>
          <w:tcPr>
            <w:tcW w:w="3969" w:type="dxa"/>
          </w:tcPr>
          <w:p w14:paraId="7B152490" w14:textId="77777777" w:rsidR="00F75DF7" w:rsidRPr="00F75DF7" w:rsidRDefault="00F75DF7" w:rsidP="00F75DF7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F75DF7" w:rsidRPr="00F75DF7" w14:paraId="30CCA2AF" w14:textId="77777777" w:rsidTr="00F75DF7">
        <w:tc>
          <w:tcPr>
            <w:tcW w:w="6231" w:type="dxa"/>
          </w:tcPr>
          <w:p w14:paraId="340C3F52" w14:textId="77777777" w:rsidR="00F75DF7" w:rsidRPr="00F75DF7" w:rsidRDefault="00F75DF7" w:rsidP="00F75DF7">
            <w:pPr>
              <w:tabs>
                <w:tab w:val="left" w:pos="34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Форма участия</w:t>
            </w:r>
            <w:r w:rsidRPr="00F75DF7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ru-RU" w:eastAsia="en-US"/>
              </w:rPr>
              <w:t>выберите пункт</w:t>
            </w:r>
            <w:r w:rsidRPr="00F75DF7">
              <w:rPr>
                <w:sz w:val="28"/>
                <w:szCs w:val="28"/>
                <w:lang w:eastAsia="en-US"/>
              </w:rPr>
              <w:t>):</w:t>
            </w:r>
          </w:p>
          <w:p w14:paraId="54E5EC41" w14:textId="77777777" w:rsidR="00F75DF7" w:rsidRPr="00F75DF7" w:rsidRDefault="00F75DF7" w:rsidP="00F75DF7">
            <w:pPr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sz w:val="28"/>
                <w:szCs w:val="28"/>
                <w:lang w:val="ru-RU" w:eastAsia="en-US"/>
              </w:rPr>
            </w:pPr>
            <w:r w:rsidRPr="00F75DF7">
              <w:rPr>
                <w:sz w:val="28"/>
                <w:szCs w:val="28"/>
                <w:lang w:val="ru-RU" w:eastAsia="en-US"/>
              </w:rPr>
              <w:t>выступление с пленарным докладом (очно);</w:t>
            </w:r>
          </w:p>
          <w:p w14:paraId="13A54DB0" w14:textId="77777777" w:rsidR="00F75DF7" w:rsidRPr="00F75DF7" w:rsidRDefault="00F75DF7" w:rsidP="00F75DF7">
            <w:pPr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sz w:val="28"/>
                <w:szCs w:val="28"/>
                <w:lang w:val="ru-RU" w:eastAsia="en-US"/>
              </w:rPr>
            </w:pPr>
            <w:r w:rsidRPr="00F75DF7">
              <w:rPr>
                <w:sz w:val="28"/>
                <w:szCs w:val="28"/>
                <w:lang w:val="ru-RU" w:eastAsia="en-US"/>
              </w:rPr>
              <w:t>выступление с пленарным докладом (</w:t>
            </w:r>
            <w:r w:rsidRPr="00F75DF7">
              <w:rPr>
                <w:sz w:val="28"/>
                <w:szCs w:val="28"/>
                <w:lang w:eastAsia="en-US"/>
              </w:rPr>
              <w:t>online</w:t>
            </w:r>
            <w:r w:rsidRPr="00F75DF7">
              <w:rPr>
                <w:sz w:val="28"/>
                <w:szCs w:val="28"/>
                <w:lang w:val="ru-RU" w:eastAsia="en-US"/>
              </w:rPr>
              <w:t>);</w:t>
            </w:r>
          </w:p>
          <w:p w14:paraId="47A204C5" w14:textId="77777777" w:rsidR="00F75DF7" w:rsidRPr="00F75DF7" w:rsidRDefault="00F75DF7" w:rsidP="00F75DF7">
            <w:pPr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sz w:val="28"/>
                <w:szCs w:val="28"/>
                <w:lang w:val="ru-RU" w:eastAsia="en-US"/>
              </w:rPr>
            </w:pPr>
            <w:r w:rsidRPr="00F75DF7">
              <w:rPr>
                <w:sz w:val="28"/>
                <w:szCs w:val="28"/>
                <w:lang w:val="ru-RU" w:eastAsia="en-US"/>
              </w:rPr>
              <w:t>выступление с секционным докладом (очно);</w:t>
            </w:r>
          </w:p>
          <w:p w14:paraId="2D9DDD5F" w14:textId="77777777" w:rsidR="00F75DF7" w:rsidRPr="00F75DF7" w:rsidRDefault="00F75DF7" w:rsidP="00F75DF7">
            <w:pPr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sz w:val="28"/>
                <w:szCs w:val="28"/>
                <w:lang w:val="ru-RU" w:eastAsia="en-US"/>
              </w:rPr>
            </w:pPr>
            <w:r w:rsidRPr="00F75DF7">
              <w:rPr>
                <w:sz w:val="28"/>
                <w:szCs w:val="28"/>
                <w:lang w:val="ru-RU" w:eastAsia="en-US"/>
              </w:rPr>
              <w:t>выступление с секционным докладом (</w:t>
            </w:r>
            <w:r w:rsidRPr="00F75DF7">
              <w:rPr>
                <w:sz w:val="28"/>
                <w:szCs w:val="28"/>
                <w:lang w:eastAsia="en-US"/>
              </w:rPr>
              <w:t>online</w:t>
            </w:r>
            <w:r w:rsidRPr="00F75DF7">
              <w:rPr>
                <w:sz w:val="28"/>
                <w:szCs w:val="28"/>
                <w:lang w:val="ru-RU" w:eastAsia="en-US"/>
              </w:rPr>
              <w:t>);</w:t>
            </w:r>
          </w:p>
          <w:p w14:paraId="1C425D41" w14:textId="77777777" w:rsidR="00F75DF7" w:rsidRPr="00F75DF7" w:rsidRDefault="00F75DF7" w:rsidP="00F75DF7">
            <w:pPr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заочное участие</w:t>
            </w:r>
            <w:r w:rsidRPr="00F75DF7">
              <w:rPr>
                <w:sz w:val="28"/>
                <w:szCs w:val="28"/>
                <w:lang w:eastAsia="en-US"/>
              </w:rPr>
              <w:t>;</w:t>
            </w:r>
          </w:p>
          <w:p w14:paraId="390054FD" w14:textId="77777777" w:rsidR="00F75DF7" w:rsidRPr="00F75DF7" w:rsidRDefault="00F75DF7" w:rsidP="00F75DF7">
            <w:pPr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слушатель</w:t>
            </w:r>
            <w:r w:rsidRPr="00F75D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</w:tcPr>
          <w:p w14:paraId="5CC94799" w14:textId="77777777" w:rsidR="00F75DF7" w:rsidRPr="00F75DF7" w:rsidRDefault="00F75DF7" w:rsidP="00F75DF7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3589CED8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2D101F3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274473B6" w14:textId="77777777" w:rsidR="00F75DF7" w:rsidRPr="00F75DF7" w:rsidRDefault="00F75DF7" w:rsidP="00F75DF7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14:paraId="0817DBF3" w14:textId="77777777" w:rsidR="00F75DF7" w:rsidRPr="00F75DF7" w:rsidRDefault="00F75DF7" w:rsidP="00F75DF7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14:paraId="165DA0B1" w14:textId="77777777" w:rsidR="00F75DF7" w:rsidRPr="00F75DF7" w:rsidRDefault="00F75DF7" w:rsidP="00F75DF7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14:paraId="20EA6E9C" w14:textId="77777777" w:rsidR="00F75DF7" w:rsidRPr="00F75DF7" w:rsidRDefault="00F75DF7" w:rsidP="00F75DF7">
      <w:pPr>
        <w:spacing w:after="160" w:line="259" w:lineRule="auto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br w:type="page"/>
      </w:r>
    </w:p>
    <w:p w14:paraId="5CA21503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i/>
          <w:color w:val="2D74B5"/>
          <w:sz w:val="28"/>
          <w:lang w:eastAsia="en-US"/>
        </w:rPr>
      </w:pPr>
      <w:r w:rsidRPr="00F75DF7">
        <w:rPr>
          <w:b/>
          <w:i/>
          <w:color w:val="2D74B5"/>
          <w:sz w:val="28"/>
          <w:lang w:eastAsia="en-US"/>
        </w:rPr>
        <w:lastRenderedPageBreak/>
        <w:t>Шаблон оформления статьи</w:t>
      </w:r>
    </w:p>
    <w:p w14:paraId="510CF2B9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</w:p>
    <w:p w14:paraId="78C88CDA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УДК</w:t>
      </w:r>
      <w:r w:rsidRPr="00F75DF7">
        <w:rPr>
          <w:spacing w:val="-1"/>
          <w:sz w:val="28"/>
          <w:szCs w:val="22"/>
          <w:lang w:eastAsia="en-US"/>
        </w:rPr>
        <w:t xml:space="preserve"> </w:t>
      </w:r>
      <w:r w:rsidRPr="00F75DF7">
        <w:rPr>
          <w:sz w:val="28"/>
          <w:szCs w:val="22"/>
          <w:lang w:eastAsia="en-US"/>
        </w:rPr>
        <w:t>000.0</w:t>
      </w:r>
    </w:p>
    <w:p w14:paraId="40D08BBE" w14:textId="77777777" w:rsidR="00F75DF7" w:rsidRPr="00F75DF7" w:rsidRDefault="00F75DF7" w:rsidP="00F75DF7">
      <w:pPr>
        <w:widowControl w:val="0"/>
        <w:autoSpaceDE w:val="0"/>
        <w:autoSpaceDN w:val="0"/>
        <w:spacing w:before="7"/>
        <w:outlineLvl w:val="0"/>
        <w:rPr>
          <w:b/>
          <w:bCs/>
          <w:sz w:val="28"/>
          <w:szCs w:val="28"/>
          <w:lang w:eastAsia="en-US"/>
        </w:rPr>
      </w:pPr>
      <w:r w:rsidRPr="00F75DF7">
        <w:rPr>
          <w:b/>
          <w:bCs/>
          <w:sz w:val="28"/>
          <w:szCs w:val="28"/>
          <w:lang w:eastAsia="en-US"/>
        </w:rPr>
        <w:t>И.О.</w:t>
      </w:r>
      <w:r w:rsidRPr="00F75DF7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F75DF7">
        <w:rPr>
          <w:b/>
          <w:bCs/>
          <w:sz w:val="28"/>
          <w:szCs w:val="28"/>
          <w:lang w:eastAsia="en-US"/>
        </w:rPr>
        <w:t>Фамилия</w:t>
      </w:r>
    </w:p>
    <w:p w14:paraId="1B8DDE4E" w14:textId="77777777" w:rsidR="00F75DF7" w:rsidRPr="00F75DF7" w:rsidRDefault="00F75DF7" w:rsidP="00F75DF7">
      <w:pPr>
        <w:widowControl w:val="0"/>
        <w:tabs>
          <w:tab w:val="left" w:pos="7938"/>
        </w:tabs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 xml:space="preserve">Институт социально-экономических исследований УФИЦ РАН, г. Уфа, Россия, </w:t>
      </w:r>
      <w:r w:rsidRPr="00F75DF7">
        <w:rPr>
          <w:sz w:val="28"/>
          <w:szCs w:val="22"/>
          <w:lang w:val="en-US" w:eastAsia="en-US"/>
        </w:rPr>
        <w:t>e</w:t>
      </w:r>
      <w:r w:rsidRPr="00F75DF7">
        <w:rPr>
          <w:sz w:val="28"/>
          <w:szCs w:val="22"/>
          <w:lang w:eastAsia="en-US"/>
        </w:rPr>
        <w:t xml:space="preserve">-mail: </w:t>
      </w:r>
      <w:r w:rsidRPr="00F75DF7">
        <w:rPr>
          <w:sz w:val="28"/>
          <w:szCs w:val="22"/>
          <w:lang w:val="en-US" w:eastAsia="en-US"/>
        </w:rPr>
        <w:t>pochta</w:t>
      </w:r>
      <w:r w:rsidRPr="00F75DF7">
        <w:rPr>
          <w:sz w:val="28"/>
          <w:szCs w:val="22"/>
          <w:lang w:eastAsia="en-US"/>
        </w:rPr>
        <w:t>@</w:t>
      </w:r>
      <w:r w:rsidRPr="00F75DF7">
        <w:rPr>
          <w:sz w:val="28"/>
          <w:szCs w:val="22"/>
          <w:lang w:val="en-US" w:eastAsia="en-US"/>
        </w:rPr>
        <w:t>mail</w:t>
      </w:r>
      <w:r w:rsidRPr="00F75DF7">
        <w:rPr>
          <w:sz w:val="28"/>
          <w:szCs w:val="22"/>
          <w:lang w:eastAsia="en-US"/>
        </w:rPr>
        <w:t>.</w:t>
      </w:r>
      <w:r w:rsidRPr="00F75DF7">
        <w:rPr>
          <w:sz w:val="28"/>
          <w:szCs w:val="22"/>
          <w:lang w:val="en-US" w:eastAsia="en-US"/>
        </w:rPr>
        <w:t>ru</w:t>
      </w:r>
    </w:p>
    <w:p w14:paraId="2C96077E" w14:textId="77777777" w:rsidR="00F75DF7" w:rsidRPr="00F75DF7" w:rsidRDefault="00F75DF7" w:rsidP="00F75DF7">
      <w:pPr>
        <w:widowControl w:val="0"/>
        <w:autoSpaceDE w:val="0"/>
        <w:autoSpaceDN w:val="0"/>
        <w:spacing w:before="1"/>
        <w:outlineLvl w:val="0"/>
        <w:rPr>
          <w:b/>
          <w:bCs/>
          <w:sz w:val="28"/>
          <w:szCs w:val="28"/>
          <w:lang w:eastAsia="en-US"/>
        </w:rPr>
      </w:pPr>
      <w:r w:rsidRPr="00F75DF7">
        <w:rPr>
          <w:b/>
          <w:bCs/>
          <w:sz w:val="28"/>
          <w:szCs w:val="28"/>
          <w:lang w:eastAsia="en-US"/>
        </w:rPr>
        <w:t>И.О.</w:t>
      </w:r>
      <w:r w:rsidRPr="00F75DF7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F75DF7">
        <w:rPr>
          <w:b/>
          <w:bCs/>
          <w:sz w:val="28"/>
          <w:szCs w:val="28"/>
          <w:lang w:eastAsia="en-US"/>
        </w:rPr>
        <w:t>Фамилия</w:t>
      </w:r>
    </w:p>
    <w:p w14:paraId="12AA263F" w14:textId="77777777" w:rsidR="00F75DF7" w:rsidRPr="00F75DF7" w:rsidRDefault="00F75DF7" w:rsidP="00F75DF7">
      <w:pPr>
        <w:widowControl w:val="0"/>
        <w:tabs>
          <w:tab w:val="left" w:pos="7938"/>
        </w:tabs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 xml:space="preserve">Уфимский университет науки и технологий, г. Уфа, Россия, </w:t>
      </w:r>
      <w:r w:rsidRPr="00F75DF7">
        <w:rPr>
          <w:sz w:val="28"/>
          <w:szCs w:val="22"/>
          <w:lang w:val="en-US" w:eastAsia="en-US"/>
        </w:rPr>
        <w:t>e</w:t>
      </w:r>
      <w:r w:rsidRPr="00F75DF7">
        <w:rPr>
          <w:sz w:val="28"/>
          <w:szCs w:val="22"/>
          <w:lang w:eastAsia="en-US"/>
        </w:rPr>
        <w:t>-mail: 123@</w:t>
      </w:r>
      <w:r w:rsidRPr="00F75DF7">
        <w:rPr>
          <w:sz w:val="28"/>
          <w:szCs w:val="22"/>
          <w:lang w:val="en-US" w:eastAsia="en-US"/>
        </w:rPr>
        <w:t>mail</w:t>
      </w:r>
      <w:r w:rsidRPr="00F75DF7">
        <w:rPr>
          <w:sz w:val="28"/>
          <w:szCs w:val="22"/>
          <w:lang w:eastAsia="en-US"/>
        </w:rPr>
        <w:t>.</w:t>
      </w:r>
      <w:r w:rsidRPr="00F75DF7">
        <w:rPr>
          <w:sz w:val="28"/>
          <w:szCs w:val="22"/>
          <w:lang w:val="en-US" w:eastAsia="en-US"/>
        </w:rPr>
        <w:t>ru</w:t>
      </w:r>
    </w:p>
    <w:p w14:paraId="2489FE94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</w:t>
      </w:r>
      <w:r w:rsidRPr="00F75DF7">
        <w:rPr>
          <w:spacing w:val="-1"/>
          <w:sz w:val="28"/>
          <w:szCs w:val="22"/>
          <w:lang w:eastAsia="en-US"/>
        </w:rPr>
        <w:t xml:space="preserve"> </w:t>
      </w:r>
      <w:r w:rsidRPr="00F75DF7">
        <w:rPr>
          <w:sz w:val="28"/>
          <w:szCs w:val="22"/>
          <w:lang w:eastAsia="en-US"/>
        </w:rPr>
        <w:t>строка]</w:t>
      </w:r>
    </w:p>
    <w:p w14:paraId="5CF83660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bCs/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>НАЗВАНИЕ СТАТЬИ</w:t>
      </w:r>
    </w:p>
    <w:p w14:paraId="394AED12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bCs/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>ARTICLE TITLE</w:t>
      </w:r>
    </w:p>
    <w:p w14:paraId="0A75B079" w14:textId="77777777" w:rsidR="00F75DF7" w:rsidRPr="00F75DF7" w:rsidRDefault="00F75DF7" w:rsidP="00F75DF7">
      <w:pPr>
        <w:widowControl w:val="0"/>
        <w:autoSpaceDE w:val="0"/>
        <w:autoSpaceDN w:val="0"/>
        <w:spacing w:before="1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</w:t>
      </w:r>
      <w:r w:rsidRPr="00F75DF7">
        <w:rPr>
          <w:spacing w:val="-1"/>
          <w:sz w:val="28"/>
          <w:szCs w:val="22"/>
          <w:lang w:eastAsia="en-US"/>
        </w:rPr>
        <w:t xml:space="preserve"> </w:t>
      </w:r>
      <w:r w:rsidRPr="00F75DF7">
        <w:rPr>
          <w:sz w:val="28"/>
          <w:szCs w:val="22"/>
          <w:lang w:eastAsia="en-US"/>
        </w:rPr>
        <w:t>строка]</w:t>
      </w:r>
    </w:p>
    <w:p w14:paraId="5FFFB8C5" w14:textId="77777777" w:rsidR="00F75DF7" w:rsidRPr="00F75DF7" w:rsidRDefault="00F75DF7" w:rsidP="00F75DF7">
      <w:pPr>
        <w:widowControl w:val="0"/>
        <w:autoSpaceDE w:val="0"/>
        <w:autoSpaceDN w:val="0"/>
        <w:spacing w:before="1"/>
        <w:jc w:val="center"/>
        <w:rPr>
          <w:i/>
          <w:iCs/>
          <w:sz w:val="28"/>
          <w:szCs w:val="22"/>
          <w:lang w:eastAsia="en-US"/>
        </w:rPr>
      </w:pPr>
      <w:r w:rsidRPr="00F75DF7">
        <w:rPr>
          <w:i/>
          <w:iCs/>
          <w:sz w:val="28"/>
          <w:szCs w:val="22"/>
          <w:lang w:eastAsia="en-US"/>
        </w:rPr>
        <w:t xml:space="preserve">Ссылка на финансирование (государственное задание, грант и т.п.) </w:t>
      </w:r>
      <w:r w:rsidRPr="00F75DF7">
        <w:rPr>
          <w:i/>
          <w:iCs/>
          <w:sz w:val="28"/>
          <w:szCs w:val="22"/>
          <w:lang w:eastAsia="en-US"/>
        </w:rPr>
        <w:br/>
        <w:t>(курсив, размер 14, интервал одинарный, выравнивание по центру)</w:t>
      </w:r>
    </w:p>
    <w:p w14:paraId="70603AD9" w14:textId="77777777" w:rsidR="00F75DF7" w:rsidRPr="00F75DF7" w:rsidRDefault="00F75DF7" w:rsidP="00F75DF7">
      <w:pPr>
        <w:widowControl w:val="0"/>
        <w:autoSpaceDE w:val="0"/>
        <w:autoSpaceDN w:val="0"/>
        <w:spacing w:before="1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</w:t>
      </w:r>
      <w:r w:rsidRPr="00F75DF7">
        <w:rPr>
          <w:spacing w:val="-1"/>
          <w:sz w:val="28"/>
          <w:szCs w:val="22"/>
          <w:lang w:eastAsia="en-US"/>
        </w:rPr>
        <w:t xml:space="preserve"> </w:t>
      </w:r>
      <w:r w:rsidRPr="00F75DF7">
        <w:rPr>
          <w:sz w:val="28"/>
          <w:szCs w:val="22"/>
          <w:lang w:eastAsia="en-US"/>
        </w:rPr>
        <w:t>строка]</w:t>
      </w:r>
    </w:p>
    <w:p w14:paraId="36BE9C81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 xml:space="preserve">Аннотация: </w:t>
      </w:r>
      <w:r w:rsidRPr="00F75DF7">
        <w:rPr>
          <w:sz w:val="28"/>
          <w:szCs w:val="22"/>
          <w:lang w:eastAsia="en-US"/>
        </w:rPr>
        <w:t>Аннотация должна содержать не менее 50 и не более 200 слов. В аннотации должно содержать описание цели и задач исследования, полученных результатов и краткий вывод. В аннотации недопустимы сокращения, формулы, ссылки на источники.</w:t>
      </w:r>
    </w:p>
    <w:p w14:paraId="4986DC80" w14:textId="77777777" w:rsidR="00F75DF7" w:rsidRPr="00F75DF7" w:rsidRDefault="00F75DF7" w:rsidP="00F75DF7">
      <w:pPr>
        <w:widowControl w:val="0"/>
        <w:autoSpaceDE w:val="0"/>
        <w:autoSpaceDN w:val="0"/>
        <w:ind w:firstLine="709"/>
        <w:rPr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>Abstract:</w:t>
      </w:r>
      <w:r w:rsidRPr="00F75DF7">
        <w:rPr>
          <w:sz w:val="22"/>
          <w:szCs w:val="22"/>
          <w:lang w:eastAsia="en-US"/>
        </w:rPr>
        <w:t xml:space="preserve"> </w:t>
      </w:r>
      <w:r w:rsidRPr="00F75DF7">
        <w:rPr>
          <w:sz w:val="28"/>
          <w:szCs w:val="22"/>
          <w:lang w:eastAsia="en-US"/>
        </w:rPr>
        <w:t>Аннотация на английском языке.</w:t>
      </w:r>
    </w:p>
    <w:p w14:paraId="55C5F9F5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 xml:space="preserve">Ключевые слова: </w:t>
      </w:r>
      <w:r w:rsidRPr="00F75DF7">
        <w:rPr>
          <w:sz w:val="28"/>
          <w:szCs w:val="22"/>
          <w:lang w:eastAsia="en-US"/>
        </w:rPr>
        <w:t>Перечисляются через запятую, от 3 до 6 слов или двухсловных словосочетаний.</w:t>
      </w:r>
    </w:p>
    <w:p w14:paraId="27131594" w14:textId="77777777" w:rsidR="00F75DF7" w:rsidRPr="00F75DF7" w:rsidRDefault="00F75DF7" w:rsidP="00F75DF7">
      <w:pPr>
        <w:widowControl w:val="0"/>
        <w:autoSpaceDE w:val="0"/>
        <w:autoSpaceDN w:val="0"/>
        <w:ind w:firstLine="709"/>
        <w:rPr>
          <w:b/>
          <w:bCs/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>Keywords:</w:t>
      </w:r>
      <w:r w:rsidRPr="00F75DF7">
        <w:rPr>
          <w:sz w:val="22"/>
          <w:szCs w:val="22"/>
          <w:lang w:eastAsia="en-US"/>
        </w:rPr>
        <w:t xml:space="preserve"> </w:t>
      </w:r>
      <w:r w:rsidRPr="00F75DF7">
        <w:rPr>
          <w:sz w:val="28"/>
          <w:szCs w:val="22"/>
          <w:lang w:eastAsia="en-US"/>
        </w:rPr>
        <w:t>Ключевые слова на английском языке.</w:t>
      </w:r>
    </w:p>
    <w:p w14:paraId="222FA5FC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 строка]</w:t>
      </w:r>
    </w:p>
    <w:p w14:paraId="18FF7882" w14:textId="77777777" w:rsidR="00F75DF7" w:rsidRPr="00F75DF7" w:rsidRDefault="00F75DF7" w:rsidP="00F75DF7">
      <w:pPr>
        <w:widowControl w:val="0"/>
        <w:autoSpaceDE w:val="0"/>
        <w:autoSpaceDN w:val="0"/>
        <w:ind w:firstLine="709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Текст статьи</w:t>
      </w:r>
    </w:p>
    <w:p w14:paraId="1BBEE367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 строка]</w:t>
      </w:r>
    </w:p>
    <w:p w14:paraId="0526A789" w14:textId="77777777" w:rsidR="00F75DF7" w:rsidRPr="00F75DF7" w:rsidRDefault="00F75DF7" w:rsidP="00F75DF7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 w:rsidRPr="00F75DF7">
        <w:rPr>
          <w:b/>
          <w:sz w:val="28"/>
          <w:szCs w:val="22"/>
          <w:lang w:eastAsia="en-US"/>
        </w:rPr>
        <w:t>Рис.</w:t>
      </w:r>
      <w:r w:rsidRPr="00F75DF7">
        <w:rPr>
          <w:b/>
          <w:spacing w:val="-2"/>
          <w:sz w:val="28"/>
          <w:szCs w:val="22"/>
          <w:lang w:eastAsia="en-US"/>
        </w:rPr>
        <w:t xml:space="preserve"> </w:t>
      </w:r>
      <w:r w:rsidRPr="00F75DF7">
        <w:rPr>
          <w:b/>
          <w:sz w:val="28"/>
          <w:szCs w:val="22"/>
          <w:lang w:eastAsia="en-US"/>
        </w:rPr>
        <w:t>1.</w:t>
      </w:r>
      <w:r w:rsidRPr="00F75DF7">
        <w:rPr>
          <w:b/>
          <w:spacing w:val="-2"/>
          <w:sz w:val="28"/>
          <w:szCs w:val="22"/>
          <w:lang w:eastAsia="en-US"/>
        </w:rPr>
        <w:t xml:space="preserve"> </w:t>
      </w:r>
      <w:r w:rsidRPr="00F75DF7">
        <w:rPr>
          <w:b/>
          <w:sz w:val="28"/>
          <w:szCs w:val="22"/>
          <w:lang w:eastAsia="en-US"/>
        </w:rPr>
        <w:t>Название рисунка</w:t>
      </w:r>
    </w:p>
    <w:p w14:paraId="36F5E054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 строка]</w:t>
      </w:r>
    </w:p>
    <w:p w14:paraId="11ABBAC7" w14:textId="77777777" w:rsidR="00F75DF7" w:rsidRPr="00F75DF7" w:rsidRDefault="00F75DF7" w:rsidP="00F75DF7">
      <w:pPr>
        <w:widowControl w:val="0"/>
        <w:autoSpaceDE w:val="0"/>
        <w:autoSpaceDN w:val="0"/>
        <w:ind w:firstLine="709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Текст статьи</w:t>
      </w:r>
    </w:p>
    <w:p w14:paraId="042929FB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 строка]</w:t>
      </w:r>
    </w:p>
    <w:p w14:paraId="3A3C32D0" w14:textId="77777777" w:rsidR="00F75DF7" w:rsidRPr="00F75DF7" w:rsidRDefault="00F75DF7" w:rsidP="00F75DF7">
      <w:pPr>
        <w:widowControl w:val="0"/>
        <w:autoSpaceDE w:val="0"/>
        <w:autoSpaceDN w:val="0"/>
        <w:jc w:val="right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Таблица 1</w:t>
      </w:r>
    </w:p>
    <w:p w14:paraId="32762AFB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bCs/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>Название таблицы</w:t>
      </w:r>
    </w:p>
    <w:p w14:paraId="7A5BBBB8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 строка]</w:t>
      </w:r>
    </w:p>
    <w:p w14:paraId="2C3D6833" w14:textId="77777777" w:rsidR="00F75DF7" w:rsidRPr="00F75DF7" w:rsidRDefault="00F75DF7" w:rsidP="00F75DF7">
      <w:pPr>
        <w:widowControl w:val="0"/>
        <w:autoSpaceDE w:val="0"/>
        <w:autoSpaceDN w:val="0"/>
        <w:ind w:firstLine="709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Текст статьи</w:t>
      </w:r>
    </w:p>
    <w:p w14:paraId="4AD324CC" w14:textId="77777777" w:rsidR="00F75DF7" w:rsidRPr="00F75DF7" w:rsidRDefault="00F75DF7" w:rsidP="00F75DF7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[пустая строка]</w:t>
      </w:r>
    </w:p>
    <w:p w14:paraId="21378FC3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bCs/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>Список использованной литературы</w:t>
      </w:r>
    </w:p>
    <w:p w14:paraId="6B92E3A9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 xml:space="preserve">1. </w:t>
      </w:r>
    </w:p>
    <w:p w14:paraId="7D34B098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 xml:space="preserve">2. </w:t>
      </w:r>
    </w:p>
    <w:p w14:paraId="6967AE21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 xml:space="preserve">3. </w:t>
      </w:r>
    </w:p>
    <w:p w14:paraId="49900C04" w14:textId="77777777" w:rsidR="00F75DF7" w:rsidRPr="00F75DF7" w:rsidRDefault="00F75DF7" w:rsidP="00F75DF7">
      <w:pPr>
        <w:spacing w:after="160" w:line="259" w:lineRule="auto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br w:type="page"/>
      </w:r>
    </w:p>
    <w:p w14:paraId="3629E21A" w14:textId="77777777" w:rsidR="00F75DF7" w:rsidRPr="00F75DF7" w:rsidRDefault="00F75DF7" w:rsidP="00F75DF7">
      <w:pPr>
        <w:widowControl w:val="0"/>
        <w:autoSpaceDE w:val="0"/>
        <w:autoSpaceDN w:val="0"/>
        <w:jc w:val="center"/>
        <w:rPr>
          <w:b/>
          <w:i/>
          <w:color w:val="2D74B5"/>
          <w:sz w:val="28"/>
          <w:lang w:eastAsia="en-US"/>
        </w:rPr>
      </w:pPr>
      <w:r w:rsidRPr="00F75DF7">
        <w:rPr>
          <w:b/>
          <w:i/>
          <w:color w:val="2D74B5"/>
          <w:sz w:val="28"/>
          <w:lang w:eastAsia="en-US"/>
        </w:rPr>
        <w:lastRenderedPageBreak/>
        <w:t>Требования к списку литературы</w:t>
      </w:r>
    </w:p>
    <w:p w14:paraId="7FD3C174" w14:textId="77777777" w:rsidR="00F75DF7" w:rsidRPr="00F75DF7" w:rsidRDefault="00F75DF7" w:rsidP="00F75DF7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</w:pPr>
    </w:p>
    <w:p w14:paraId="79B18050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В списке литературы должна быть научная литература. Нумерация списка литературы последовательная – по мере упоминания в ссылках по тексту. На все источники из списка литературы должны быть ссылки в тексте статьи.</w:t>
      </w:r>
    </w:p>
    <w:p w14:paraId="299482F6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Оформляется список литературы по ГОСТ Р 7.0.5-2008.</w:t>
      </w:r>
    </w:p>
    <w:p w14:paraId="4170E19F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</w:p>
    <w:p w14:paraId="228C6AD4" w14:textId="77777777" w:rsidR="00F75DF7" w:rsidRPr="00F75DF7" w:rsidRDefault="00F75DF7" w:rsidP="00F75DF7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2"/>
          <w:lang w:eastAsia="en-US"/>
        </w:rPr>
      </w:pPr>
      <w:r w:rsidRPr="00F75DF7">
        <w:rPr>
          <w:b/>
          <w:bCs/>
          <w:sz w:val="28"/>
          <w:szCs w:val="22"/>
          <w:lang w:eastAsia="en-US"/>
        </w:rPr>
        <w:t>Примеры оформления источников:</w:t>
      </w:r>
    </w:p>
    <w:p w14:paraId="7FEB073A" w14:textId="77777777" w:rsidR="00F75DF7" w:rsidRPr="00F75DF7" w:rsidRDefault="00F75DF7" w:rsidP="00F75DF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Об утверждении государственной программы «Управление государственными финансами Республики Башкортостан» и о внесении изменений в Программу деятельности Правительства Республики Башкортостан на срок своих полномочий до 2024 года [Электронный ресурс] : Постановление Правительства Республики Башкортостан от 30 декабря 2021 года № 736. Доступ из справ.-правовой системы «Консультант-Плюс» (дата обращения 15.08.2022).</w:t>
      </w:r>
    </w:p>
    <w:p w14:paraId="76812F75" w14:textId="77777777" w:rsidR="00F75DF7" w:rsidRPr="00F75DF7" w:rsidRDefault="00F75DF7" w:rsidP="00F75DF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val="en-US" w:eastAsia="en-US"/>
        </w:rPr>
      </w:pPr>
      <w:r w:rsidRPr="00F75DF7">
        <w:rPr>
          <w:sz w:val="28"/>
          <w:szCs w:val="22"/>
          <w:lang w:val="en-US" w:eastAsia="en-US"/>
        </w:rPr>
        <w:t>Benedikter R. Global systemic shift: A multidimensional approach to understand the present phase of globalization. New Global Studies. 2013. Vol. 7. № 1. PP. 1-15.</w:t>
      </w:r>
    </w:p>
    <w:p w14:paraId="55069137" w14:textId="77777777" w:rsidR="00F75DF7" w:rsidRPr="00F75DF7" w:rsidRDefault="00F75DF7" w:rsidP="00F75DF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Акофф Р., Эмери Ф. О целеустремленных системах / Пер с англ. под ред. И.А.</w:t>
      </w:r>
      <w:r w:rsidRPr="00F75DF7">
        <w:rPr>
          <w:sz w:val="28"/>
          <w:szCs w:val="22"/>
          <w:lang w:val="en-US" w:eastAsia="en-US"/>
        </w:rPr>
        <w:t> </w:t>
      </w:r>
      <w:r w:rsidRPr="00F75DF7">
        <w:rPr>
          <w:sz w:val="28"/>
          <w:szCs w:val="22"/>
          <w:lang w:eastAsia="en-US"/>
        </w:rPr>
        <w:t>Ушакова. М.: «Сов. радио», 1974. 272 с.</w:t>
      </w:r>
    </w:p>
    <w:p w14:paraId="77FDD29A" w14:textId="77777777" w:rsidR="00F75DF7" w:rsidRPr="00F75DF7" w:rsidRDefault="00F75DF7" w:rsidP="00F75DF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Иванов О.Б., Бухвальд Е.М. Региональные институты развития в системе стратегического планирования // ЭТАП: экономическая теория, анализ, практика. 2018. № 1. С. 61-77.</w:t>
      </w:r>
    </w:p>
    <w:p w14:paraId="5F85662A" w14:textId="77777777" w:rsidR="00F75DF7" w:rsidRPr="00F75DF7" w:rsidRDefault="00F75DF7" w:rsidP="00F75DF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F75DF7">
        <w:rPr>
          <w:sz w:val="28"/>
          <w:szCs w:val="22"/>
          <w:lang w:eastAsia="en-US"/>
        </w:rPr>
        <w:t>Валиева Ф.И. Социокультурные аспекты резильентности студентов (на примере высших учебных заведений Санкт-Петербурга) [Электронный ресурс] // Письма в Эмиссия. Оффлайн (The Emissia. Offline Letters): электронный научный журнал. 2019. № 8 (август). URL: http://emissia.org/offline/2019/2752.htm (дата обращения 15.08.2022).</w:t>
      </w:r>
    </w:p>
    <w:p w14:paraId="1BAD3BCB" w14:textId="77777777" w:rsidR="00F75DF7" w:rsidRPr="00F75DF7" w:rsidRDefault="00F75DF7" w:rsidP="00F75DF7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2"/>
          <w:lang w:eastAsia="en-US"/>
        </w:rPr>
      </w:pPr>
    </w:p>
    <w:p w14:paraId="5FDB88C0" w14:textId="77777777" w:rsidR="00F75DF7" w:rsidRPr="00F75DF7" w:rsidRDefault="00F75DF7" w:rsidP="00F75DF7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2"/>
          <w:lang w:eastAsia="en-US"/>
        </w:rPr>
      </w:pPr>
    </w:p>
    <w:p w14:paraId="041A1BD3" w14:textId="77777777" w:rsidR="00F75DF7" w:rsidRPr="00F75DF7" w:rsidRDefault="00F75DF7" w:rsidP="00F75DF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78AA1A9B" w14:textId="77777777" w:rsidR="00527C1E" w:rsidRPr="00EC3E51" w:rsidRDefault="00527C1E" w:rsidP="00527C1E">
      <w:pPr>
        <w:rPr>
          <w:sz w:val="18"/>
          <w:szCs w:val="18"/>
        </w:rPr>
      </w:pPr>
    </w:p>
    <w:p w14:paraId="30CBABEA" w14:textId="77777777" w:rsidR="00527C1E" w:rsidRDefault="00527C1E" w:rsidP="00527C1E">
      <w:pPr>
        <w:jc w:val="center"/>
        <w:rPr>
          <w:sz w:val="18"/>
          <w:szCs w:val="18"/>
        </w:rPr>
      </w:pPr>
    </w:p>
    <w:p w14:paraId="108EF060" w14:textId="77777777" w:rsidR="00527C1E" w:rsidRDefault="00527C1E" w:rsidP="00527C1E">
      <w:pPr>
        <w:jc w:val="center"/>
        <w:rPr>
          <w:sz w:val="18"/>
          <w:szCs w:val="18"/>
        </w:rPr>
      </w:pPr>
    </w:p>
    <w:p w14:paraId="56A84779" w14:textId="77777777" w:rsidR="00527C1E" w:rsidRDefault="00527C1E" w:rsidP="00527C1E">
      <w:pPr>
        <w:jc w:val="center"/>
        <w:rPr>
          <w:sz w:val="18"/>
          <w:szCs w:val="18"/>
        </w:rPr>
      </w:pPr>
    </w:p>
    <w:p w14:paraId="10CADA6E" w14:textId="77777777" w:rsidR="00527C1E" w:rsidRDefault="00527C1E" w:rsidP="00527C1E">
      <w:pPr>
        <w:jc w:val="center"/>
        <w:rPr>
          <w:sz w:val="18"/>
          <w:szCs w:val="18"/>
        </w:rPr>
      </w:pPr>
    </w:p>
    <w:p w14:paraId="512A6FE6" w14:textId="77777777" w:rsidR="00527C1E" w:rsidRDefault="00527C1E" w:rsidP="00527C1E">
      <w:pPr>
        <w:jc w:val="center"/>
        <w:rPr>
          <w:sz w:val="18"/>
          <w:szCs w:val="18"/>
        </w:rPr>
      </w:pPr>
    </w:p>
    <w:p w14:paraId="64139E66" w14:textId="77777777" w:rsidR="00527C1E" w:rsidRDefault="00527C1E" w:rsidP="00527C1E">
      <w:pPr>
        <w:jc w:val="center"/>
        <w:rPr>
          <w:sz w:val="18"/>
          <w:szCs w:val="18"/>
        </w:rPr>
      </w:pPr>
    </w:p>
    <w:p w14:paraId="5FB092B5" w14:textId="77777777" w:rsidR="00527C1E" w:rsidRDefault="00527C1E" w:rsidP="00527C1E">
      <w:pPr>
        <w:jc w:val="center"/>
        <w:rPr>
          <w:sz w:val="18"/>
          <w:szCs w:val="18"/>
        </w:rPr>
      </w:pPr>
    </w:p>
    <w:p w14:paraId="13F919ED" w14:textId="77777777" w:rsidR="00527C1E" w:rsidRDefault="00527C1E" w:rsidP="00527C1E">
      <w:pPr>
        <w:jc w:val="center"/>
        <w:rPr>
          <w:sz w:val="18"/>
          <w:szCs w:val="18"/>
        </w:rPr>
      </w:pPr>
    </w:p>
    <w:p w14:paraId="5664495A" w14:textId="77777777" w:rsidR="00527C1E" w:rsidRDefault="00527C1E" w:rsidP="00527C1E">
      <w:pPr>
        <w:jc w:val="center"/>
        <w:rPr>
          <w:sz w:val="18"/>
          <w:szCs w:val="18"/>
        </w:rPr>
      </w:pPr>
    </w:p>
    <w:p w14:paraId="605EDAA2" w14:textId="77777777" w:rsidR="00527C1E" w:rsidRDefault="00527C1E" w:rsidP="00527C1E">
      <w:pPr>
        <w:jc w:val="center"/>
        <w:rPr>
          <w:sz w:val="18"/>
          <w:szCs w:val="18"/>
        </w:rPr>
      </w:pPr>
    </w:p>
    <w:p w14:paraId="31F669FF" w14:textId="77777777" w:rsidR="00527C1E" w:rsidRDefault="00527C1E" w:rsidP="00527C1E">
      <w:pPr>
        <w:jc w:val="center"/>
        <w:rPr>
          <w:sz w:val="18"/>
          <w:szCs w:val="18"/>
        </w:rPr>
      </w:pPr>
    </w:p>
    <w:p w14:paraId="554D19C0" w14:textId="77777777" w:rsidR="00527C1E" w:rsidRDefault="00527C1E" w:rsidP="00527C1E">
      <w:pPr>
        <w:jc w:val="center"/>
        <w:rPr>
          <w:sz w:val="18"/>
          <w:szCs w:val="18"/>
        </w:rPr>
      </w:pPr>
    </w:p>
    <w:p w14:paraId="09E1CAD9" w14:textId="77777777" w:rsidR="00527C1E" w:rsidRDefault="00527C1E" w:rsidP="00527C1E">
      <w:pPr>
        <w:jc w:val="center"/>
        <w:rPr>
          <w:sz w:val="18"/>
          <w:szCs w:val="18"/>
        </w:rPr>
      </w:pPr>
    </w:p>
    <w:p w14:paraId="362F901E" w14:textId="77777777" w:rsidR="00527C1E" w:rsidRDefault="00527C1E" w:rsidP="00527C1E">
      <w:pPr>
        <w:jc w:val="center"/>
        <w:rPr>
          <w:sz w:val="18"/>
          <w:szCs w:val="18"/>
        </w:rPr>
      </w:pPr>
    </w:p>
    <w:p w14:paraId="59B8ABF5" w14:textId="77777777" w:rsidR="00527C1E" w:rsidRDefault="00527C1E" w:rsidP="00527C1E">
      <w:pPr>
        <w:jc w:val="center"/>
        <w:rPr>
          <w:sz w:val="18"/>
          <w:szCs w:val="18"/>
        </w:rPr>
      </w:pPr>
    </w:p>
    <w:p w14:paraId="1CA9C6C6" w14:textId="77777777" w:rsidR="00527C1E" w:rsidRDefault="00527C1E" w:rsidP="00527C1E">
      <w:pPr>
        <w:jc w:val="center"/>
        <w:rPr>
          <w:sz w:val="18"/>
          <w:szCs w:val="18"/>
        </w:rPr>
      </w:pPr>
    </w:p>
    <w:p w14:paraId="383B5B91" w14:textId="77777777" w:rsidR="00527C1E" w:rsidRDefault="00527C1E" w:rsidP="00527C1E">
      <w:pPr>
        <w:jc w:val="center"/>
        <w:rPr>
          <w:sz w:val="18"/>
          <w:szCs w:val="18"/>
        </w:rPr>
      </w:pPr>
    </w:p>
    <w:p w14:paraId="5834A802" w14:textId="77777777" w:rsidR="00527C1E" w:rsidRDefault="00527C1E" w:rsidP="00527C1E">
      <w:pPr>
        <w:jc w:val="center"/>
        <w:rPr>
          <w:sz w:val="18"/>
          <w:szCs w:val="18"/>
        </w:rPr>
      </w:pPr>
    </w:p>
    <w:p w14:paraId="771E48DD" w14:textId="77777777" w:rsidR="00527C1E" w:rsidRDefault="00527C1E" w:rsidP="00527C1E">
      <w:pPr>
        <w:jc w:val="center"/>
        <w:rPr>
          <w:sz w:val="18"/>
          <w:szCs w:val="18"/>
        </w:rPr>
      </w:pPr>
    </w:p>
    <w:p w14:paraId="5FDE34F4" w14:textId="77777777" w:rsidR="00527C1E" w:rsidRDefault="00527C1E" w:rsidP="00527C1E">
      <w:pPr>
        <w:jc w:val="center"/>
        <w:rPr>
          <w:sz w:val="18"/>
          <w:szCs w:val="18"/>
        </w:rPr>
      </w:pPr>
    </w:p>
    <w:p w14:paraId="6AA2596B" w14:textId="77777777" w:rsidR="00527C1E" w:rsidRDefault="00527C1E" w:rsidP="00527C1E">
      <w:pPr>
        <w:jc w:val="center"/>
        <w:rPr>
          <w:sz w:val="18"/>
          <w:szCs w:val="18"/>
        </w:rPr>
      </w:pPr>
    </w:p>
    <w:p w14:paraId="714D4379" w14:textId="77777777" w:rsidR="00527C1E" w:rsidRDefault="00527C1E" w:rsidP="00527C1E">
      <w:pPr>
        <w:jc w:val="center"/>
        <w:rPr>
          <w:sz w:val="18"/>
          <w:szCs w:val="18"/>
        </w:rPr>
      </w:pPr>
    </w:p>
    <w:p w14:paraId="3C225E7C" w14:textId="77777777" w:rsidR="00527C1E" w:rsidRDefault="00527C1E" w:rsidP="00527C1E">
      <w:pPr>
        <w:jc w:val="center"/>
        <w:rPr>
          <w:sz w:val="18"/>
          <w:szCs w:val="18"/>
        </w:rPr>
      </w:pPr>
    </w:p>
    <w:p w14:paraId="0D8F99AF" w14:textId="77777777" w:rsidR="00527C1E" w:rsidRDefault="00527C1E" w:rsidP="00527C1E">
      <w:pPr>
        <w:jc w:val="center"/>
        <w:rPr>
          <w:sz w:val="18"/>
          <w:szCs w:val="18"/>
        </w:rPr>
      </w:pPr>
    </w:p>
    <w:p w14:paraId="590791DC" w14:textId="77777777" w:rsidR="00527C1E" w:rsidRDefault="00527C1E" w:rsidP="00527C1E">
      <w:pPr>
        <w:jc w:val="center"/>
        <w:rPr>
          <w:sz w:val="18"/>
          <w:szCs w:val="18"/>
        </w:rPr>
      </w:pPr>
    </w:p>
    <w:p w14:paraId="1273831C" w14:textId="77777777" w:rsidR="00527C1E" w:rsidRDefault="00527C1E" w:rsidP="00527C1E">
      <w:pPr>
        <w:jc w:val="center"/>
        <w:rPr>
          <w:sz w:val="18"/>
          <w:szCs w:val="18"/>
        </w:rPr>
      </w:pPr>
    </w:p>
    <w:p w14:paraId="74798902" w14:textId="77777777" w:rsidR="00527C1E" w:rsidRDefault="00527C1E" w:rsidP="00527C1E">
      <w:pPr>
        <w:jc w:val="center"/>
        <w:rPr>
          <w:sz w:val="18"/>
          <w:szCs w:val="18"/>
        </w:rPr>
      </w:pPr>
    </w:p>
    <w:p w14:paraId="758A08A3" w14:textId="77777777" w:rsidR="00527C1E" w:rsidRDefault="00527C1E" w:rsidP="00527C1E">
      <w:pPr>
        <w:jc w:val="center"/>
        <w:rPr>
          <w:sz w:val="18"/>
          <w:szCs w:val="18"/>
        </w:rPr>
      </w:pPr>
    </w:p>
    <w:p w14:paraId="4B7A393E" w14:textId="77777777" w:rsidR="00527C1E" w:rsidRDefault="00527C1E" w:rsidP="00527C1E">
      <w:pPr>
        <w:jc w:val="center"/>
        <w:rPr>
          <w:sz w:val="18"/>
          <w:szCs w:val="18"/>
        </w:rPr>
      </w:pPr>
    </w:p>
    <w:p w14:paraId="2AF2EC3F" w14:textId="77777777" w:rsidR="00527C1E" w:rsidRDefault="00527C1E" w:rsidP="00527C1E">
      <w:pPr>
        <w:jc w:val="center"/>
        <w:rPr>
          <w:sz w:val="18"/>
          <w:szCs w:val="18"/>
        </w:rPr>
      </w:pPr>
    </w:p>
    <w:p w14:paraId="445DF5DE" w14:textId="77777777" w:rsidR="00527C1E" w:rsidRDefault="00527C1E" w:rsidP="00527C1E">
      <w:pPr>
        <w:jc w:val="center"/>
        <w:rPr>
          <w:sz w:val="18"/>
          <w:szCs w:val="18"/>
        </w:rPr>
      </w:pPr>
    </w:p>
    <w:p w14:paraId="63AE1C57" w14:textId="77777777" w:rsidR="00BD440D" w:rsidRDefault="00BD440D" w:rsidP="00527C1E">
      <w:pPr>
        <w:jc w:val="center"/>
        <w:rPr>
          <w:sz w:val="18"/>
          <w:szCs w:val="18"/>
        </w:rPr>
      </w:pPr>
    </w:p>
    <w:p w14:paraId="29821584" w14:textId="77777777" w:rsidR="00527C1E" w:rsidRPr="00BD440D" w:rsidRDefault="00527C1E" w:rsidP="00527C1E">
      <w:pPr>
        <w:jc w:val="center"/>
        <w:rPr>
          <w:sz w:val="16"/>
          <w:szCs w:val="16"/>
        </w:rPr>
      </w:pPr>
      <w:r w:rsidRPr="00EC3E51">
        <w:rPr>
          <w:sz w:val="18"/>
          <w:szCs w:val="18"/>
        </w:rPr>
        <w:t>ПУБЛИЧНАЯ ОФЕРТА</w:t>
      </w:r>
      <w:r w:rsidR="001C23D7">
        <w:rPr>
          <w:sz w:val="18"/>
          <w:szCs w:val="18"/>
        </w:rPr>
        <w:t xml:space="preserve"> </w:t>
      </w:r>
      <w:r w:rsidR="001C23D7" w:rsidRPr="001C23D7">
        <w:rPr>
          <w:sz w:val="18"/>
          <w:szCs w:val="18"/>
        </w:rPr>
        <w:t>(ПРОЕКТ)</w:t>
      </w:r>
    </w:p>
    <w:p w14:paraId="7E802F9B" w14:textId="77777777" w:rsidR="00527C1E" w:rsidRDefault="00527C1E" w:rsidP="00527C1E">
      <w:pPr>
        <w:rPr>
          <w:sz w:val="18"/>
          <w:szCs w:val="18"/>
        </w:rPr>
      </w:pPr>
    </w:p>
    <w:p w14:paraId="16AF5887" w14:textId="77777777" w:rsidR="00527C1E" w:rsidRPr="00EC3E51" w:rsidRDefault="00527C1E" w:rsidP="00527C1E">
      <w:pPr>
        <w:rPr>
          <w:sz w:val="18"/>
          <w:szCs w:val="18"/>
        </w:rPr>
      </w:pPr>
    </w:p>
    <w:p w14:paraId="5FE3F966" w14:textId="77777777" w:rsidR="00527C1E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наук, именуемое в дальнейшем «Исполнитель», предлагает всем заинтересованным лицам, именуемым в дальнейшем «Заказчик», заключить договор на участие в XV Международной научно-практической конференции «Инновационные технологии управления социально-экономическим развитием регионов России»  (далее — Договор). Договор заключается путем принятия (акцептирования) Публичной оферты и регламентирует обязательства, возникающие между Исполнителем и Заказчиком.</w:t>
      </w:r>
    </w:p>
    <w:p w14:paraId="47E3AD66" w14:textId="77777777" w:rsidR="00527C1E" w:rsidRPr="00EC3E51" w:rsidRDefault="00527C1E" w:rsidP="00527C1E">
      <w:pPr>
        <w:jc w:val="both"/>
        <w:rPr>
          <w:sz w:val="18"/>
          <w:szCs w:val="18"/>
        </w:rPr>
      </w:pPr>
    </w:p>
    <w:p w14:paraId="047FF8C0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1. ПОНЯТИЯ И ОПРЕДЕЛЕНИЯ, ИСПОЛЬЗУЕМЫЕ В ПУБЛИЧНОЙ ОФЕРТЕ</w:t>
      </w:r>
    </w:p>
    <w:p w14:paraId="3C76974C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«Оферта» - Предложение Исполнителя, адресованное Заказчику, заключить с ним Договор на условиях, содержащихся в настоящей Публичной оферте, включая ее приложения.</w:t>
      </w:r>
    </w:p>
    <w:p w14:paraId="2C970545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Настоящая публичная оферта в соответствии со статьей 435 и частью 2 статьи 437 Гражданского кодекса Российской Федерации содержит все существенные условия договора возмездного оказания услуг.</w:t>
      </w:r>
    </w:p>
    <w:p w14:paraId="38B1E68F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«Акцепт» - полное и безоговорочное принятие оферты путем осуществления действий, указанных в п. 6.2. настоящей Публичной оферты.</w:t>
      </w:r>
    </w:p>
    <w:p w14:paraId="1BE6C229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2. ПРЕДМЕТ ПУБЛИЧНОЙ ОФЕРТЫ</w:t>
      </w:r>
    </w:p>
    <w:p w14:paraId="7EB359EF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2.1. Предметом настоящей Публичной оферты является оказание Исполнителем услуг по организации и проведению XV Международной научно-практической конференции «Инновационные технологии управления социально-экономическим развитием регионов России»  (далее — Конференция) согласно приложению к настоящей Публичной оферте.</w:t>
      </w:r>
    </w:p>
    <w:p w14:paraId="418E2B1F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EC3E51">
        <w:rPr>
          <w:sz w:val="18"/>
          <w:szCs w:val="18"/>
        </w:rPr>
        <w:t>. Сроки проведения Конференции: с 5 октября 2023 г. по 6 октября 2023 г., время проведения с 9.00 до 18.00.</w:t>
      </w:r>
    </w:p>
    <w:p w14:paraId="06192380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2</w:t>
      </w:r>
      <w:r>
        <w:rPr>
          <w:sz w:val="18"/>
          <w:szCs w:val="18"/>
        </w:rPr>
        <w:t>.3</w:t>
      </w:r>
      <w:r w:rsidRPr="00EC3E51">
        <w:rPr>
          <w:sz w:val="18"/>
          <w:szCs w:val="18"/>
        </w:rPr>
        <w:t>. Место проведения Конференции: 450054, г. Уфа, Проспект Октября 71, 3 этаж.</w:t>
      </w:r>
    </w:p>
    <w:p w14:paraId="0D7393CF" w14:textId="77777777" w:rsidR="00527C1E" w:rsidRDefault="00527C1E" w:rsidP="00527C1E">
      <w:pPr>
        <w:jc w:val="center"/>
        <w:rPr>
          <w:sz w:val="18"/>
          <w:szCs w:val="18"/>
        </w:rPr>
      </w:pPr>
    </w:p>
    <w:p w14:paraId="25FA296B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3. ПРАВА И ОБЯЗАННОСТИ ЗАКАЗЧИКА</w:t>
      </w:r>
    </w:p>
    <w:p w14:paraId="0913B0B6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3.1. Права Заказчика:</w:t>
      </w:r>
    </w:p>
    <w:p w14:paraId="536EEA7E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3.1.1. Требовать предоставления информации, касающейся вопросов оказываемых Исполнителем услуг.</w:t>
      </w:r>
    </w:p>
    <w:p w14:paraId="6126BC56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3.1.2. Проверять ход и качество оказываемых Исполнителем услуг, не вмешиваясь в его деятельность.</w:t>
      </w:r>
    </w:p>
    <w:p w14:paraId="261423E8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3.2. Обязанности Заказчика:</w:t>
      </w:r>
    </w:p>
    <w:p w14:paraId="6DB24E00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3.2.</w:t>
      </w:r>
      <w:r>
        <w:rPr>
          <w:sz w:val="18"/>
          <w:szCs w:val="18"/>
        </w:rPr>
        <w:t>1</w:t>
      </w:r>
      <w:r w:rsidRPr="00EC3E51">
        <w:rPr>
          <w:sz w:val="18"/>
          <w:szCs w:val="18"/>
        </w:rPr>
        <w:t>. Своевременно сообщать в письменной форме Исполнителю о недостатках, обнаруженных в ходе оказания услуг.</w:t>
      </w:r>
    </w:p>
    <w:p w14:paraId="6C674438" w14:textId="77777777" w:rsidR="00527C1E" w:rsidRDefault="00527C1E" w:rsidP="00527C1E">
      <w:pPr>
        <w:jc w:val="center"/>
        <w:rPr>
          <w:sz w:val="18"/>
          <w:szCs w:val="18"/>
        </w:rPr>
      </w:pPr>
    </w:p>
    <w:p w14:paraId="50B0F9AD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4. ПРАВА И ОБЯЗАННОСТИ ИСПОЛНИТЕЛЯ</w:t>
      </w:r>
    </w:p>
    <w:p w14:paraId="306739E4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4.1. Права Исполнителя</w:t>
      </w:r>
    </w:p>
    <w:p w14:paraId="0324A3B8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4.1.1. Требовать оплаты оказанных Заказчику услуг,</w:t>
      </w:r>
    </w:p>
    <w:p w14:paraId="2FA96CB0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4.2. Обязанности Исполнителя</w:t>
      </w:r>
    </w:p>
    <w:p w14:paraId="11BB612D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4.2.1. Своевременно и надлежащим образом оказывать услуги, указанные в пункте 2.1 настоящей Публичной оферты.</w:t>
      </w:r>
    </w:p>
    <w:p w14:paraId="5C8BBF88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4.2.2. Предоставлять Заказчику информацию, касающуюся оказываемых услуг по настоящей Публичной оферты.</w:t>
      </w:r>
    </w:p>
    <w:p w14:paraId="783FA97B" w14:textId="77777777" w:rsidR="00527C1E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4.2.3. Устранять допущенные недостатки в оказываемых услугах.</w:t>
      </w:r>
    </w:p>
    <w:p w14:paraId="3D55D529" w14:textId="77777777" w:rsidR="00527C1E" w:rsidRPr="00EC3E51" w:rsidRDefault="00527C1E" w:rsidP="00527C1E">
      <w:pPr>
        <w:jc w:val="both"/>
        <w:rPr>
          <w:sz w:val="18"/>
          <w:szCs w:val="18"/>
        </w:rPr>
      </w:pPr>
    </w:p>
    <w:p w14:paraId="20DF5AF1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5. СРОК ДЕЙСТВИЯ ПУБЛИЧНОЙ ОФЕРТЫ</w:t>
      </w:r>
    </w:p>
    <w:p w14:paraId="33B0893F" w14:textId="77777777" w:rsidR="00527C1E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5.1. Публичная оферта вступает в силу с момента ее опубликования на официальном сайте Исполнителя и действует до момента ее отзыва.</w:t>
      </w:r>
    </w:p>
    <w:p w14:paraId="168E0A7C" w14:textId="77777777" w:rsidR="00527C1E" w:rsidRPr="00EC3E51" w:rsidRDefault="00527C1E" w:rsidP="00527C1E">
      <w:pPr>
        <w:jc w:val="both"/>
        <w:rPr>
          <w:sz w:val="18"/>
          <w:szCs w:val="18"/>
        </w:rPr>
      </w:pPr>
    </w:p>
    <w:p w14:paraId="6234ED4B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6. АКЦЕПТ ОФЕРТЫ. СРОК ДЕЙСТВИЯ ДОГОВОРА</w:t>
      </w:r>
    </w:p>
    <w:p w14:paraId="23804392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6.1. Договор вступает в силу с момента получения Исполнителем Акцепта Оферты и действует до момента окончания мероприятия.</w:t>
      </w:r>
    </w:p>
    <w:p w14:paraId="0AACEC0B" w14:textId="73B03F97" w:rsidR="00527C1E" w:rsidRPr="00EC3E51" w:rsidRDefault="00527C1E" w:rsidP="00527C1E">
      <w:pPr>
        <w:rPr>
          <w:sz w:val="18"/>
          <w:szCs w:val="18"/>
        </w:rPr>
      </w:pPr>
      <w:r w:rsidRPr="00EC3E51">
        <w:rPr>
          <w:sz w:val="18"/>
          <w:szCs w:val="18"/>
        </w:rPr>
        <w:t>6.2. Принятием Публичной оферты признается</w:t>
      </w:r>
      <w:r>
        <w:rPr>
          <w:sz w:val="18"/>
          <w:szCs w:val="18"/>
        </w:rPr>
        <w:t xml:space="preserve"> отправка файлов </w:t>
      </w:r>
      <w:r w:rsidRPr="00C22C38">
        <w:rPr>
          <w:sz w:val="18"/>
          <w:szCs w:val="18"/>
        </w:rPr>
        <w:t>заявк</w:t>
      </w:r>
      <w:r>
        <w:rPr>
          <w:sz w:val="18"/>
          <w:szCs w:val="18"/>
        </w:rPr>
        <w:t>и</w:t>
      </w:r>
      <w:r w:rsidRPr="00C22C38">
        <w:rPr>
          <w:sz w:val="18"/>
          <w:szCs w:val="18"/>
        </w:rPr>
        <w:t xml:space="preserve"> на участие и стать</w:t>
      </w:r>
      <w:r>
        <w:rPr>
          <w:sz w:val="18"/>
          <w:szCs w:val="18"/>
        </w:rPr>
        <w:t>и</w:t>
      </w:r>
      <w:r w:rsidRPr="00C22C38">
        <w:rPr>
          <w:sz w:val="18"/>
          <w:szCs w:val="18"/>
        </w:rPr>
        <w:t xml:space="preserve"> по адресу</w:t>
      </w:r>
      <w:r>
        <w:rPr>
          <w:sz w:val="18"/>
          <w:szCs w:val="18"/>
        </w:rPr>
        <w:t xml:space="preserve"> </w:t>
      </w:r>
      <w:hyperlink r:id="rId11" w:history="1">
        <w:r w:rsidRPr="00127671">
          <w:rPr>
            <w:rStyle w:val="a9"/>
            <w:sz w:val="18"/>
            <w:szCs w:val="18"/>
            <w:lang w:val="en-US"/>
          </w:rPr>
          <w:t>isei</w:t>
        </w:r>
        <w:r w:rsidRPr="00127671">
          <w:rPr>
            <w:rStyle w:val="a9"/>
            <w:sz w:val="18"/>
            <w:szCs w:val="18"/>
          </w:rPr>
          <w:t>_</w:t>
        </w:r>
        <w:r w:rsidRPr="00127671">
          <w:rPr>
            <w:rStyle w:val="a9"/>
            <w:sz w:val="18"/>
            <w:szCs w:val="18"/>
            <w:lang w:val="en-US"/>
          </w:rPr>
          <w:t>conf</w:t>
        </w:r>
        <w:r w:rsidRPr="00127671">
          <w:rPr>
            <w:rStyle w:val="a9"/>
            <w:sz w:val="18"/>
            <w:szCs w:val="18"/>
          </w:rPr>
          <w:t>_2023@</w:t>
        </w:r>
        <w:r w:rsidRPr="00127671">
          <w:rPr>
            <w:rStyle w:val="a9"/>
            <w:sz w:val="18"/>
            <w:szCs w:val="18"/>
            <w:lang w:val="en-US"/>
          </w:rPr>
          <w:t>bk</w:t>
        </w:r>
        <w:r w:rsidRPr="00127671">
          <w:rPr>
            <w:rStyle w:val="a9"/>
            <w:sz w:val="18"/>
            <w:szCs w:val="18"/>
          </w:rPr>
          <w:t>.</w:t>
        </w:r>
        <w:r w:rsidRPr="00127671">
          <w:rPr>
            <w:rStyle w:val="a9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до</w:t>
      </w:r>
      <w:r w:rsidR="00265206">
        <w:rPr>
          <w:sz w:val="18"/>
          <w:szCs w:val="18"/>
        </w:rPr>
        <w:t> </w:t>
      </w:r>
      <w:r>
        <w:rPr>
          <w:sz w:val="18"/>
          <w:szCs w:val="18"/>
        </w:rPr>
        <w:t>1</w:t>
      </w:r>
      <w:r w:rsidR="00265206">
        <w:rPr>
          <w:sz w:val="18"/>
          <w:szCs w:val="18"/>
        </w:rPr>
        <w:t>6 ок</w:t>
      </w:r>
      <w:r>
        <w:rPr>
          <w:sz w:val="18"/>
          <w:szCs w:val="18"/>
        </w:rPr>
        <w:t>тября</w:t>
      </w:r>
      <w:r w:rsidRPr="00EC3E51">
        <w:rPr>
          <w:sz w:val="18"/>
          <w:szCs w:val="18"/>
        </w:rPr>
        <w:t xml:space="preserve"> 2023 г.</w:t>
      </w:r>
    </w:p>
    <w:p w14:paraId="26E817B9" w14:textId="77777777" w:rsidR="00527C1E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6.3. Расторжение Публичной оферты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30E2D0C0" w14:textId="77777777" w:rsidR="00527C1E" w:rsidRPr="00EC3E51" w:rsidRDefault="00527C1E" w:rsidP="00527C1E">
      <w:pPr>
        <w:jc w:val="both"/>
        <w:rPr>
          <w:sz w:val="18"/>
          <w:szCs w:val="18"/>
        </w:rPr>
      </w:pPr>
    </w:p>
    <w:p w14:paraId="086F269A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7. ОТВЕТСТВЕННОСТЬ СТОРОН</w:t>
      </w:r>
    </w:p>
    <w:p w14:paraId="2B28950C" w14:textId="77777777" w:rsidR="00527C1E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7.1. За неисполнение или ненадлежащее исполнение обязательств по настоящей Публичной оферте Стороны несут ответственность в соответствии с законодательством Российской Федерации.</w:t>
      </w:r>
    </w:p>
    <w:p w14:paraId="4EEAC28D" w14:textId="77777777" w:rsidR="00527C1E" w:rsidRPr="00EC3E51" w:rsidRDefault="00527C1E" w:rsidP="00527C1E">
      <w:pPr>
        <w:jc w:val="both"/>
        <w:rPr>
          <w:sz w:val="18"/>
          <w:szCs w:val="18"/>
        </w:rPr>
      </w:pPr>
    </w:p>
    <w:p w14:paraId="1F368938" w14:textId="77777777" w:rsidR="00527C1E" w:rsidRPr="00EC3E51" w:rsidRDefault="00527C1E" w:rsidP="00527C1E">
      <w:pPr>
        <w:jc w:val="center"/>
        <w:rPr>
          <w:sz w:val="18"/>
          <w:szCs w:val="18"/>
        </w:rPr>
      </w:pPr>
      <w:r w:rsidRPr="00EC3E51">
        <w:rPr>
          <w:sz w:val="18"/>
          <w:szCs w:val="18"/>
        </w:rPr>
        <w:t>8. ПОРЯДОК РАЗРЕШЕНИЯ СПОРОВ</w:t>
      </w:r>
    </w:p>
    <w:p w14:paraId="0A3AF5B3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8.1. Споры по Публичной оферте стороны разрешают путем переговоров на основе доброй воли и с учетом законных интересов каждой стороны.</w:t>
      </w:r>
    </w:p>
    <w:p w14:paraId="12F08B07" w14:textId="77777777" w:rsidR="00527C1E" w:rsidRPr="00EC3E51" w:rsidRDefault="00527C1E" w:rsidP="00527C1E">
      <w:pPr>
        <w:jc w:val="both"/>
        <w:rPr>
          <w:sz w:val="18"/>
          <w:szCs w:val="18"/>
        </w:rPr>
      </w:pPr>
      <w:r w:rsidRPr="00EC3E51">
        <w:rPr>
          <w:sz w:val="18"/>
          <w:szCs w:val="18"/>
        </w:rPr>
        <w:t>8.2. При не достижении согласия в ходе переговоров Стороны решают спорные вопросы в судебном порядке согласно законодательству РФ.</w:t>
      </w:r>
    </w:p>
    <w:p w14:paraId="31124B75" w14:textId="77777777" w:rsidR="00674189" w:rsidRPr="00674189" w:rsidRDefault="00674189" w:rsidP="00EC3E51">
      <w:pPr>
        <w:jc w:val="right"/>
        <w:rPr>
          <w:sz w:val="28"/>
        </w:rPr>
      </w:pPr>
    </w:p>
    <w:sectPr w:rsidR="00674189" w:rsidRPr="00674189" w:rsidSect="00F4634E">
      <w:pgSz w:w="11910" w:h="16850"/>
      <w:pgMar w:top="540" w:right="740" w:bottom="280" w:left="740" w:header="720" w:footer="720" w:gutter="0"/>
      <w:pgBorders w:offsetFrom="page">
        <w:top w:val="thinThickSmallGap" w:sz="24" w:space="23" w:color="5B9BD4"/>
        <w:left w:val="thinThickSmallGap" w:sz="24" w:space="16" w:color="5B9BD4"/>
        <w:bottom w:val="thickThinSmallGap" w:sz="24" w:space="22" w:color="5B9BD4"/>
        <w:right w:val="thickThinSmallGap" w:sz="24" w:space="16" w:color="5B9BD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579"/>
    <w:multiLevelType w:val="hybridMultilevel"/>
    <w:tmpl w:val="F096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43BA"/>
    <w:multiLevelType w:val="hybridMultilevel"/>
    <w:tmpl w:val="D6F40CA6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42DF286C"/>
    <w:multiLevelType w:val="hybridMultilevel"/>
    <w:tmpl w:val="F2BA859E"/>
    <w:lvl w:ilvl="0" w:tplc="6D76B8D4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8E7E8C">
      <w:numFmt w:val="bullet"/>
      <w:lvlText w:val=""/>
      <w:lvlJc w:val="left"/>
      <w:pPr>
        <w:ind w:left="112" w:hanging="25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F5AA48A">
      <w:numFmt w:val="bullet"/>
      <w:lvlText w:val="•"/>
      <w:lvlJc w:val="left"/>
      <w:pPr>
        <w:ind w:left="1514" w:hanging="257"/>
      </w:pPr>
      <w:rPr>
        <w:rFonts w:hint="default"/>
        <w:lang w:val="ru-RU" w:eastAsia="en-US" w:bidi="ar-SA"/>
      </w:rPr>
    </w:lvl>
    <w:lvl w:ilvl="3" w:tplc="DB389FCA">
      <w:numFmt w:val="bullet"/>
      <w:lvlText w:val="•"/>
      <w:lvlJc w:val="left"/>
      <w:pPr>
        <w:ind w:left="2628" w:hanging="257"/>
      </w:pPr>
      <w:rPr>
        <w:rFonts w:hint="default"/>
        <w:lang w:val="ru-RU" w:eastAsia="en-US" w:bidi="ar-SA"/>
      </w:rPr>
    </w:lvl>
    <w:lvl w:ilvl="4" w:tplc="A5460824">
      <w:numFmt w:val="bullet"/>
      <w:lvlText w:val="•"/>
      <w:lvlJc w:val="left"/>
      <w:pPr>
        <w:ind w:left="3742" w:hanging="257"/>
      </w:pPr>
      <w:rPr>
        <w:rFonts w:hint="default"/>
        <w:lang w:val="ru-RU" w:eastAsia="en-US" w:bidi="ar-SA"/>
      </w:rPr>
    </w:lvl>
    <w:lvl w:ilvl="5" w:tplc="CC2EB5CC">
      <w:numFmt w:val="bullet"/>
      <w:lvlText w:val="•"/>
      <w:lvlJc w:val="left"/>
      <w:pPr>
        <w:ind w:left="4856" w:hanging="257"/>
      </w:pPr>
      <w:rPr>
        <w:rFonts w:hint="default"/>
        <w:lang w:val="ru-RU" w:eastAsia="en-US" w:bidi="ar-SA"/>
      </w:rPr>
    </w:lvl>
    <w:lvl w:ilvl="6" w:tplc="ED64DDAC">
      <w:numFmt w:val="bullet"/>
      <w:lvlText w:val="•"/>
      <w:lvlJc w:val="left"/>
      <w:pPr>
        <w:ind w:left="5970" w:hanging="257"/>
      </w:pPr>
      <w:rPr>
        <w:rFonts w:hint="default"/>
        <w:lang w:val="ru-RU" w:eastAsia="en-US" w:bidi="ar-SA"/>
      </w:rPr>
    </w:lvl>
    <w:lvl w:ilvl="7" w:tplc="897CCDE0">
      <w:numFmt w:val="bullet"/>
      <w:lvlText w:val="•"/>
      <w:lvlJc w:val="left"/>
      <w:pPr>
        <w:ind w:left="7084" w:hanging="257"/>
      </w:pPr>
      <w:rPr>
        <w:rFonts w:hint="default"/>
        <w:lang w:val="ru-RU" w:eastAsia="en-US" w:bidi="ar-SA"/>
      </w:rPr>
    </w:lvl>
    <w:lvl w:ilvl="8" w:tplc="94CE0906">
      <w:numFmt w:val="bullet"/>
      <w:lvlText w:val="•"/>
      <w:lvlJc w:val="left"/>
      <w:pPr>
        <w:ind w:left="8198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43AD130E"/>
    <w:multiLevelType w:val="hybridMultilevel"/>
    <w:tmpl w:val="72268BCA"/>
    <w:lvl w:ilvl="0" w:tplc="04190009">
      <w:start w:val="1"/>
      <w:numFmt w:val="bullet"/>
      <w:lvlText w:val=""/>
      <w:lvlJc w:val="left"/>
      <w:pPr>
        <w:ind w:left="825" w:hanging="351"/>
      </w:pPr>
      <w:rPr>
        <w:rFonts w:ascii="Wingdings" w:hAnsi="Wingdings" w:hint="default"/>
        <w:w w:val="100"/>
        <w:lang w:val="ru-RU" w:eastAsia="en-US" w:bidi="ar-SA"/>
      </w:rPr>
    </w:lvl>
    <w:lvl w:ilvl="1" w:tplc="99E436BE">
      <w:numFmt w:val="bullet"/>
      <w:lvlText w:val="•"/>
      <w:lvlJc w:val="left"/>
      <w:pPr>
        <w:ind w:left="1780" w:hanging="351"/>
      </w:pPr>
      <w:rPr>
        <w:rFonts w:hint="default"/>
        <w:lang w:val="ru-RU" w:eastAsia="en-US" w:bidi="ar-SA"/>
      </w:rPr>
    </w:lvl>
    <w:lvl w:ilvl="2" w:tplc="6D363F9E">
      <w:numFmt w:val="bullet"/>
      <w:lvlText w:val="•"/>
      <w:lvlJc w:val="left"/>
      <w:pPr>
        <w:ind w:left="2741" w:hanging="351"/>
      </w:pPr>
      <w:rPr>
        <w:rFonts w:hint="default"/>
        <w:lang w:val="ru-RU" w:eastAsia="en-US" w:bidi="ar-SA"/>
      </w:rPr>
    </w:lvl>
    <w:lvl w:ilvl="3" w:tplc="2294D616">
      <w:numFmt w:val="bullet"/>
      <w:lvlText w:val="•"/>
      <w:lvlJc w:val="left"/>
      <w:pPr>
        <w:ind w:left="3701" w:hanging="351"/>
      </w:pPr>
      <w:rPr>
        <w:rFonts w:hint="default"/>
        <w:lang w:val="ru-RU" w:eastAsia="en-US" w:bidi="ar-SA"/>
      </w:rPr>
    </w:lvl>
    <w:lvl w:ilvl="4" w:tplc="B22E181E">
      <w:numFmt w:val="bullet"/>
      <w:lvlText w:val="•"/>
      <w:lvlJc w:val="left"/>
      <w:pPr>
        <w:ind w:left="4662" w:hanging="351"/>
      </w:pPr>
      <w:rPr>
        <w:rFonts w:hint="default"/>
        <w:lang w:val="ru-RU" w:eastAsia="en-US" w:bidi="ar-SA"/>
      </w:rPr>
    </w:lvl>
    <w:lvl w:ilvl="5" w:tplc="A8CC2E8A">
      <w:numFmt w:val="bullet"/>
      <w:lvlText w:val="•"/>
      <w:lvlJc w:val="left"/>
      <w:pPr>
        <w:ind w:left="5623" w:hanging="351"/>
      </w:pPr>
      <w:rPr>
        <w:rFonts w:hint="default"/>
        <w:lang w:val="ru-RU" w:eastAsia="en-US" w:bidi="ar-SA"/>
      </w:rPr>
    </w:lvl>
    <w:lvl w:ilvl="6" w:tplc="C8167034">
      <w:numFmt w:val="bullet"/>
      <w:lvlText w:val="•"/>
      <w:lvlJc w:val="left"/>
      <w:pPr>
        <w:ind w:left="6583" w:hanging="351"/>
      </w:pPr>
      <w:rPr>
        <w:rFonts w:hint="default"/>
        <w:lang w:val="ru-RU" w:eastAsia="en-US" w:bidi="ar-SA"/>
      </w:rPr>
    </w:lvl>
    <w:lvl w:ilvl="7" w:tplc="EDE8A5F2">
      <w:numFmt w:val="bullet"/>
      <w:lvlText w:val="•"/>
      <w:lvlJc w:val="left"/>
      <w:pPr>
        <w:ind w:left="7544" w:hanging="351"/>
      </w:pPr>
      <w:rPr>
        <w:rFonts w:hint="default"/>
        <w:lang w:val="ru-RU" w:eastAsia="en-US" w:bidi="ar-SA"/>
      </w:rPr>
    </w:lvl>
    <w:lvl w:ilvl="8" w:tplc="BFCEED94">
      <w:numFmt w:val="bullet"/>
      <w:lvlText w:val="•"/>
      <w:lvlJc w:val="left"/>
      <w:pPr>
        <w:ind w:left="8505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5F545E7F"/>
    <w:multiLevelType w:val="hybridMultilevel"/>
    <w:tmpl w:val="D28A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4349"/>
    <w:multiLevelType w:val="multilevel"/>
    <w:tmpl w:val="262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348264">
    <w:abstractNumId w:val="1"/>
  </w:num>
  <w:num w:numId="2" w16cid:durableId="1802189726">
    <w:abstractNumId w:val="5"/>
  </w:num>
  <w:num w:numId="3" w16cid:durableId="875241615">
    <w:abstractNumId w:val="2"/>
  </w:num>
  <w:num w:numId="4" w16cid:durableId="1278566597">
    <w:abstractNumId w:val="3"/>
  </w:num>
  <w:num w:numId="5" w16cid:durableId="1258518939">
    <w:abstractNumId w:val="4"/>
  </w:num>
  <w:num w:numId="6" w16cid:durableId="12126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15"/>
    <w:rsid w:val="0001256E"/>
    <w:rsid w:val="00031E4A"/>
    <w:rsid w:val="00086165"/>
    <w:rsid w:val="00101899"/>
    <w:rsid w:val="00111E7D"/>
    <w:rsid w:val="00160380"/>
    <w:rsid w:val="00195499"/>
    <w:rsid w:val="001A58F9"/>
    <w:rsid w:val="001B7BC1"/>
    <w:rsid w:val="001C23D7"/>
    <w:rsid w:val="001D22D4"/>
    <w:rsid w:val="001D542D"/>
    <w:rsid w:val="00211E9B"/>
    <w:rsid w:val="00265206"/>
    <w:rsid w:val="00266024"/>
    <w:rsid w:val="002D5132"/>
    <w:rsid w:val="002E791C"/>
    <w:rsid w:val="003229B4"/>
    <w:rsid w:val="00342BD7"/>
    <w:rsid w:val="003A74C3"/>
    <w:rsid w:val="003D38A8"/>
    <w:rsid w:val="00400407"/>
    <w:rsid w:val="0044100C"/>
    <w:rsid w:val="00463FEC"/>
    <w:rsid w:val="0048477B"/>
    <w:rsid w:val="0049175D"/>
    <w:rsid w:val="00507615"/>
    <w:rsid w:val="00520BB7"/>
    <w:rsid w:val="00527C1E"/>
    <w:rsid w:val="00586A29"/>
    <w:rsid w:val="00592DB9"/>
    <w:rsid w:val="005E5266"/>
    <w:rsid w:val="00613221"/>
    <w:rsid w:val="006339CF"/>
    <w:rsid w:val="00674189"/>
    <w:rsid w:val="006B3FC0"/>
    <w:rsid w:val="006B5A35"/>
    <w:rsid w:val="006E326D"/>
    <w:rsid w:val="006F1DD9"/>
    <w:rsid w:val="006F6A40"/>
    <w:rsid w:val="007060D0"/>
    <w:rsid w:val="00743A1B"/>
    <w:rsid w:val="00766EEB"/>
    <w:rsid w:val="007D2F7F"/>
    <w:rsid w:val="007E1EEC"/>
    <w:rsid w:val="00876161"/>
    <w:rsid w:val="008F2DD9"/>
    <w:rsid w:val="00930BE4"/>
    <w:rsid w:val="00972F6B"/>
    <w:rsid w:val="00977B05"/>
    <w:rsid w:val="0098426A"/>
    <w:rsid w:val="009F115C"/>
    <w:rsid w:val="00A11B51"/>
    <w:rsid w:val="00A866CE"/>
    <w:rsid w:val="00A9596E"/>
    <w:rsid w:val="00AC587E"/>
    <w:rsid w:val="00AC691B"/>
    <w:rsid w:val="00BC61CE"/>
    <w:rsid w:val="00BC6E6E"/>
    <w:rsid w:val="00BD440D"/>
    <w:rsid w:val="00BE11EC"/>
    <w:rsid w:val="00C12691"/>
    <w:rsid w:val="00C22C38"/>
    <w:rsid w:val="00C3794B"/>
    <w:rsid w:val="00C51601"/>
    <w:rsid w:val="00C703D3"/>
    <w:rsid w:val="00C727E3"/>
    <w:rsid w:val="00CD4B34"/>
    <w:rsid w:val="00D05EE0"/>
    <w:rsid w:val="00D73107"/>
    <w:rsid w:val="00E50E6E"/>
    <w:rsid w:val="00EC3E51"/>
    <w:rsid w:val="00ED19E5"/>
    <w:rsid w:val="00F205D9"/>
    <w:rsid w:val="00F315D6"/>
    <w:rsid w:val="00F736D7"/>
    <w:rsid w:val="00F75DF7"/>
    <w:rsid w:val="00FB3C2C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4FC0"/>
  <w15:chartTrackingRefBased/>
  <w15:docId w15:val="{B41FB167-3AF7-4F8A-A3E3-B45F605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C3E51"/>
    <w:pPr>
      <w:widowControl w:val="0"/>
      <w:autoSpaceDE w:val="0"/>
      <w:autoSpaceDN w:val="0"/>
      <w:ind w:left="11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C3E51"/>
    <w:pPr>
      <w:widowControl w:val="0"/>
      <w:autoSpaceDE w:val="0"/>
      <w:autoSpaceDN w:val="0"/>
      <w:ind w:left="825" w:hanging="356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1"/>
    <w:qFormat/>
    <w:rsid w:val="00EC3E51"/>
    <w:pPr>
      <w:widowControl w:val="0"/>
      <w:autoSpaceDE w:val="0"/>
      <w:autoSpaceDN w:val="0"/>
      <w:ind w:left="112"/>
      <w:outlineLvl w:val="3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507615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507615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507615"/>
    <w:pPr>
      <w:autoSpaceDE w:val="0"/>
      <w:autoSpaceDN w:val="0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60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02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9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060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587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C58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EC3E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C3E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C3E51"/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uiPriority w:val="1"/>
    <w:qFormat/>
    <w:rsid w:val="00EC3E51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C3E51"/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1"/>
    <w:qFormat/>
    <w:rsid w:val="00EC3E51"/>
    <w:pPr>
      <w:widowControl w:val="0"/>
      <w:autoSpaceDE w:val="0"/>
      <w:autoSpaceDN w:val="0"/>
      <w:ind w:left="539" w:hanging="258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F75D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C2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ufa-ise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sei_conf_2023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fa-isei.ru/teksty-monograf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ei_conf_2023@bk.ru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</dc:creator>
  <cp:keywords/>
  <dc:description/>
  <cp:lastModifiedBy>Васильев Максим</cp:lastModifiedBy>
  <cp:revision>10</cp:revision>
  <cp:lastPrinted>2023-09-25T08:03:00Z</cp:lastPrinted>
  <dcterms:created xsi:type="dcterms:W3CDTF">2023-09-21T07:05:00Z</dcterms:created>
  <dcterms:modified xsi:type="dcterms:W3CDTF">2023-10-23T07:24:00Z</dcterms:modified>
</cp:coreProperties>
</file>