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5D0F" w14:textId="77777777" w:rsidR="00E67770" w:rsidRDefault="00E67770" w:rsidP="00E6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 Уфимский 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центр Российской академии наук (УФИЦ РАН) объявляет конкурс на замещение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</w:t>
      </w:r>
      <w:r w:rsidRPr="0008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должностей:</w:t>
      </w:r>
    </w:p>
    <w:p w14:paraId="6AB5EA3A" w14:textId="77777777" w:rsidR="00020786" w:rsidRPr="00020786" w:rsidRDefault="00020786" w:rsidP="0096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5FE7B4D8" w14:textId="7CFF3476" w:rsidR="00F95214" w:rsidRPr="00E67770" w:rsidRDefault="00F95214" w:rsidP="00E67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Главн</w:t>
      </w:r>
      <w:r w:rsidR="00E67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ый</w:t>
      </w: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научн</w:t>
      </w:r>
      <w:r w:rsidR="00E67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ый</w:t>
      </w:r>
      <w:r w:rsidRPr="0002078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сотрудник </w:t>
      </w:r>
      <w:r w:rsidRP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отдела животноводства </w:t>
      </w:r>
      <w:r w:rsid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Башкирского НИИСХ УФИЦ РАН (</w:t>
      </w:r>
      <w:r w:rsidRP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0,</w:t>
      </w:r>
      <w:r w:rsidR="009560EA" w:rsidRP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P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 </w:t>
      </w:r>
      <w:r w:rsidR="00644899" w:rsidRP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</w:t>
      </w:r>
      <w:r w:rsidR="001334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644899" w:rsidRP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ед</w:t>
      </w:r>
      <w:r w:rsidR="001334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E677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14:paraId="5711B362" w14:textId="77777777" w:rsidR="00F95214" w:rsidRDefault="00F95214" w:rsidP="0096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14:paraId="5D1BAC8A" w14:textId="77777777" w:rsidR="00F95214" w:rsidRP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Отрасли (области) наук,</w:t>
      </w:r>
      <w:r w:rsidRPr="00F952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которых предполагается работа претендента - </w:t>
      </w:r>
      <w:r w:rsidRPr="00F952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Сельскохозяйственные науки:</w:t>
      </w:r>
      <w:r w:rsidRPr="00F95214">
        <w:rPr>
          <w:rFonts w:ascii="Times New Roman" w:hAnsi="Times New Roman" w:cs="Times New Roman"/>
          <w:sz w:val="28"/>
          <w:szCs w:val="28"/>
        </w:rPr>
        <w:t xml:space="preserve"> технология производства мяса водоплавающей птицы, физиология и биохимия с</w:t>
      </w:r>
      <w:r>
        <w:rPr>
          <w:rFonts w:ascii="Times New Roman" w:hAnsi="Times New Roman" w:cs="Times New Roman"/>
          <w:sz w:val="28"/>
          <w:szCs w:val="28"/>
        </w:rPr>
        <w:t xml:space="preserve">ельскохозяйственной </w:t>
      </w:r>
      <w:r w:rsidRPr="00F95214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7003B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907F98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AF3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</w:t>
      </w:r>
      <w:r w:rsidRPr="00183172">
        <w:rPr>
          <w:rFonts w:ascii="Times New Roman" w:hAnsi="Times New Roman" w:cs="Times New Roman"/>
          <w:color w:val="000000"/>
          <w:sz w:val="28"/>
          <w:szCs w:val="28"/>
        </w:rPr>
        <w:t xml:space="preserve"> – ученая степень доктора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172">
        <w:rPr>
          <w:rFonts w:ascii="Times New Roman" w:hAnsi="Times New Roman" w:cs="Times New Roman"/>
          <w:color w:val="000000"/>
          <w:sz w:val="28"/>
          <w:szCs w:val="28"/>
        </w:rPr>
        <w:t>наук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7BD1D8" w14:textId="77777777" w:rsidR="00186AF3" w:rsidRDefault="00186AF3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E2D53" w14:textId="77777777" w:rsidR="00F95214" w:rsidRDefault="00F95214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количественных показателей результативности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претендента, характеризующих выполнение предполагаемой работы:</w:t>
      </w:r>
    </w:p>
    <w:p w14:paraId="398DAB89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наличие научного стажа</w:t>
      </w:r>
      <w:r w:rsidRPr="00133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15 лет;</w:t>
      </w:r>
    </w:p>
    <w:p w14:paraId="0AFA6D35" w14:textId="77777777" w:rsidR="00F95214" w:rsidRPr="00ED01A5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E61F3">
        <w:rPr>
          <w:rFonts w:ascii="Times New Roman" w:hAnsi="Times New Roman" w:cs="Times New Roman"/>
          <w:i/>
          <w:sz w:val="28"/>
          <w:szCs w:val="28"/>
        </w:rPr>
        <w:t>наличие за последние 5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3172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6AF3">
        <w:rPr>
          <w:rFonts w:ascii="Times New Roman" w:hAnsi="Times New Roman" w:cs="Times New Roman"/>
          <w:sz w:val="28"/>
          <w:szCs w:val="28"/>
        </w:rPr>
        <w:t>0</w:t>
      </w:r>
      <w:r w:rsidRPr="00183172">
        <w:rPr>
          <w:rFonts w:ascii="Times New Roman" w:hAnsi="Times New Roman" w:cs="Times New Roman"/>
          <w:sz w:val="28"/>
          <w:szCs w:val="28"/>
        </w:rPr>
        <w:t xml:space="preserve"> научных статей в изданиях, индексируемых в международных и российских информационно-аналитически</w:t>
      </w:r>
      <w:r>
        <w:rPr>
          <w:rFonts w:ascii="Times New Roman" w:hAnsi="Times New Roman" w:cs="Times New Roman"/>
          <w:sz w:val="28"/>
          <w:szCs w:val="28"/>
        </w:rPr>
        <w:t>х системах научного цитирования;</w:t>
      </w:r>
      <w:r w:rsidRPr="00183172">
        <w:rPr>
          <w:rFonts w:ascii="Times New Roman" w:hAnsi="Times New Roman" w:cs="Times New Roman"/>
          <w:sz w:val="28"/>
          <w:szCs w:val="28"/>
        </w:rPr>
        <w:t xml:space="preserve"> докладов на общероссийских или международных научных конференциях (симпозиумах);  </w:t>
      </w:r>
      <w:r w:rsidRPr="00E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D01A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подготовкой научных кадров высшей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</w:t>
      </w:r>
      <w:r w:rsidRPr="00E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</w:t>
      </w:r>
      <w:r w:rsidR="00186AF3">
        <w:rPr>
          <w:rFonts w:ascii="Times New Roman" w:hAnsi="Times New Roman" w:cs="Times New Roman"/>
          <w:color w:val="000000" w:themeColor="text1"/>
          <w:sz w:val="28"/>
          <w:szCs w:val="28"/>
        </w:rPr>
        <w:t>а или</w:t>
      </w:r>
      <w:r w:rsidRPr="00E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</w:t>
      </w:r>
      <w:r w:rsidR="00186A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3C33D7" w14:textId="77777777" w:rsidR="00F95214" w:rsidRDefault="00F95214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9D91AD" w14:textId="77777777" w:rsidR="00F95214" w:rsidRDefault="00F95214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трудового договора:</w:t>
      </w:r>
    </w:p>
    <w:p w14:paraId="3BEA7A22" w14:textId="77777777" w:rsidR="00F95214" w:rsidRDefault="00F95214" w:rsidP="00F95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трудовые функции: </w:t>
      </w:r>
    </w:p>
    <w:p w14:paraId="2D5C2D7D" w14:textId="77777777" w:rsidR="00F95214" w:rsidRPr="006E65D5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7A7C">
        <w:rPr>
          <w:rFonts w:ascii="Times New Roman" w:hAnsi="Times New Roman" w:cs="Times New Roman"/>
          <w:sz w:val="28"/>
          <w:szCs w:val="28"/>
        </w:rPr>
        <w:t>существляет научное руководство 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7A7C">
        <w:rPr>
          <w:rFonts w:ascii="Times New Roman" w:hAnsi="Times New Roman" w:cs="Times New Roman"/>
          <w:sz w:val="28"/>
          <w:szCs w:val="28"/>
        </w:rPr>
        <w:t xml:space="preserve"> исследований в рамках государственного задания УФИЦ РАН и работой научных сотрудников, выполняющих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A02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гусеводство по в</w:t>
      </w:r>
      <w:r w:rsidRPr="006E65D5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Pr="006E65D5">
        <w:rPr>
          <w:rFonts w:ascii="Times New Roman" w:hAnsi="Times New Roman" w:cs="Times New Roman"/>
          <w:sz w:val="28"/>
          <w:szCs w:val="28"/>
        </w:rPr>
        <w:t xml:space="preserve"> сочетающи</w:t>
      </w:r>
      <w:r>
        <w:rPr>
          <w:rFonts w:ascii="Times New Roman" w:hAnsi="Times New Roman" w:cs="Times New Roman"/>
          <w:sz w:val="28"/>
          <w:szCs w:val="28"/>
        </w:rPr>
        <w:t>хся пород</w:t>
      </w:r>
      <w:r w:rsidRPr="006E65D5">
        <w:rPr>
          <w:rFonts w:ascii="Times New Roman" w:hAnsi="Times New Roman" w:cs="Times New Roman"/>
          <w:sz w:val="28"/>
          <w:szCs w:val="28"/>
        </w:rPr>
        <w:t xml:space="preserve"> гусей </w:t>
      </w:r>
      <w:r>
        <w:rPr>
          <w:rFonts w:ascii="Times New Roman" w:hAnsi="Times New Roman" w:cs="Times New Roman"/>
          <w:sz w:val="28"/>
          <w:szCs w:val="28"/>
        </w:rPr>
        <w:t>с целю</w:t>
      </w:r>
      <w:r w:rsidRPr="006E65D5">
        <w:rPr>
          <w:rFonts w:ascii="Times New Roman" w:hAnsi="Times New Roman" w:cs="Times New Roman"/>
          <w:sz w:val="28"/>
          <w:szCs w:val="28"/>
        </w:rPr>
        <w:t xml:space="preserve"> получения высокопродуктивных гибридов</w:t>
      </w:r>
      <w:r>
        <w:rPr>
          <w:rFonts w:ascii="Times New Roman" w:hAnsi="Times New Roman" w:cs="Times New Roman"/>
          <w:sz w:val="28"/>
          <w:szCs w:val="28"/>
        </w:rPr>
        <w:t xml:space="preserve"> и ис</w:t>
      </w:r>
      <w:r w:rsidRPr="006E65D5">
        <w:rPr>
          <w:rFonts w:ascii="Times New Roman" w:hAnsi="Times New Roman" w:cs="Times New Roman"/>
          <w:sz w:val="28"/>
          <w:szCs w:val="28"/>
        </w:rPr>
        <w:t>пыта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6E65D5">
        <w:rPr>
          <w:rFonts w:ascii="Times New Roman" w:hAnsi="Times New Roman" w:cs="Times New Roman"/>
          <w:sz w:val="28"/>
          <w:szCs w:val="28"/>
        </w:rPr>
        <w:t xml:space="preserve"> продуктивны</w:t>
      </w:r>
      <w:r>
        <w:rPr>
          <w:rFonts w:ascii="Times New Roman" w:hAnsi="Times New Roman" w:cs="Times New Roman"/>
          <w:sz w:val="28"/>
          <w:szCs w:val="28"/>
        </w:rPr>
        <w:t>х качеств</w:t>
      </w:r>
      <w:r w:rsidRPr="006E65D5">
        <w:rPr>
          <w:rFonts w:ascii="Times New Roman" w:hAnsi="Times New Roman" w:cs="Times New Roman"/>
          <w:sz w:val="28"/>
          <w:szCs w:val="28"/>
        </w:rPr>
        <w:t xml:space="preserve"> гибрид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6E65D5">
        <w:rPr>
          <w:rFonts w:ascii="Times New Roman" w:hAnsi="Times New Roman" w:cs="Times New Roman"/>
          <w:sz w:val="28"/>
          <w:szCs w:val="28"/>
        </w:rPr>
        <w:t xml:space="preserve"> гусей тяжелого типа.</w:t>
      </w:r>
    </w:p>
    <w:p w14:paraId="4449E4A9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обосновывает направления новых исследований, предложения к программам и планам научно-исследовательских работ; </w:t>
      </w:r>
    </w:p>
    <w:p w14:paraId="61D5EF79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осуществляет разработку новых научных проектов; </w:t>
      </w:r>
    </w:p>
    <w:p w14:paraId="6750EB1E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7C">
        <w:rPr>
          <w:rFonts w:ascii="Times New Roman" w:hAnsi="Times New Roman" w:cs="Times New Roman"/>
          <w:sz w:val="28"/>
          <w:szCs w:val="28"/>
        </w:rPr>
        <w:t xml:space="preserve">- осуществляет анализ и обобщение полученных результатов, а также разработку предложений по практическому использованию </w:t>
      </w:r>
      <w:r>
        <w:rPr>
          <w:rFonts w:ascii="Times New Roman" w:hAnsi="Times New Roman" w:cs="Times New Roman"/>
          <w:sz w:val="28"/>
          <w:szCs w:val="28"/>
        </w:rPr>
        <w:t>полученных научных результатов;</w:t>
      </w:r>
    </w:p>
    <w:p w14:paraId="2658C8E6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87A7C">
        <w:rPr>
          <w:rFonts w:ascii="Times New Roman" w:hAnsi="Times New Roman" w:cs="Times New Roman"/>
          <w:sz w:val="28"/>
          <w:szCs w:val="28"/>
        </w:rPr>
        <w:t>роверяет правильность результатов, полученных научными сотрудниками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387A7C">
        <w:rPr>
          <w:rFonts w:ascii="Times New Roman" w:hAnsi="Times New Roman" w:cs="Times New Roman"/>
          <w:sz w:val="28"/>
          <w:szCs w:val="28"/>
        </w:rPr>
        <w:t>существляет подготовку научных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9F">
        <w:rPr>
          <w:rFonts w:ascii="Times New Roman" w:hAnsi="Times New Roman" w:cs="Times New Roman"/>
          <w:color w:val="000000"/>
          <w:sz w:val="28"/>
          <w:szCs w:val="28"/>
        </w:rPr>
        <w:t>(чтение курса лекций, проведение практических занятий, руководство выполнения ВКР).</w:t>
      </w:r>
    </w:p>
    <w:p w14:paraId="371FE1B8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87A7C">
        <w:rPr>
          <w:rFonts w:ascii="Times New Roman" w:hAnsi="Times New Roman" w:cs="Times New Roman"/>
          <w:sz w:val="28"/>
          <w:szCs w:val="28"/>
        </w:rPr>
        <w:t>частвует в разработке планов и методических программ исследований, рекомендаций по использованию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23123B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387A7C">
        <w:rPr>
          <w:rFonts w:ascii="Times New Roman" w:hAnsi="Times New Roman" w:cs="Times New Roman"/>
          <w:sz w:val="28"/>
          <w:szCs w:val="28"/>
        </w:rPr>
        <w:t>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национальных и международных базах данных научного цитирования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7F38BA" w14:textId="77777777" w:rsidR="00F95214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387A7C">
        <w:rPr>
          <w:rFonts w:ascii="Times New Roman" w:hAnsi="Times New Roman" w:cs="Times New Roman"/>
          <w:sz w:val="28"/>
          <w:szCs w:val="28"/>
        </w:rPr>
        <w:t>воевременно составляет и представляет индивидуальные планы работы и отчетную документацию по теме (ее разделам или этапам, темам)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B00280" w14:textId="77777777" w:rsidR="00F95214" w:rsidRPr="00387A7C" w:rsidRDefault="00F95214" w:rsidP="00F9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87A7C">
        <w:rPr>
          <w:rFonts w:ascii="Times New Roman" w:hAnsi="Times New Roman" w:cs="Times New Roman"/>
          <w:sz w:val="28"/>
          <w:szCs w:val="28"/>
        </w:rPr>
        <w:t xml:space="preserve">частвует в научных и научно-практических мероприятиях (конференциях, симпозиумах, семинарах и других программных мероприятиях) в качестве участника, докладчика, организатора (соорганизатора). </w:t>
      </w:r>
    </w:p>
    <w:p w14:paraId="275CB48E" w14:textId="77777777" w:rsidR="00F95214" w:rsidRDefault="00F95214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A876D13" w14:textId="77777777" w:rsidR="00F95214" w:rsidRPr="00186AF3" w:rsidRDefault="00F95214" w:rsidP="00F952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6AF3">
        <w:rPr>
          <w:color w:val="000000"/>
          <w:sz w:val="28"/>
          <w:szCs w:val="28"/>
        </w:rPr>
        <w:t>Срок трудового договора – 3 года.</w:t>
      </w:r>
    </w:p>
    <w:p w14:paraId="2870424D" w14:textId="77777777" w:rsidR="00F95214" w:rsidRPr="009560EA" w:rsidRDefault="00F95214" w:rsidP="00F95214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9560EA">
        <w:rPr>
          <w:color w:val="0D0D0D" w:themeColor="text1" w:themeTint="F2"/>
          <w:sz w:val="28"/>
          <w:szCs w:val="28"/>
        </w:rPr>
        <w:t xml:space="preserve">Размер заработной платы – должностной оклад </w:t>
      </w:r>
      <w:r w:rsidR="009560EA" w:rsidRPr="009560EA">
        <w:rPr>
          <w:color w:val="0D0D0D" w:themeColor="text1" w:themeTint="F2"/>
          <w:sz w:val="28"/>
          <w:szCs w:val="28"/>
        </w:rPr>
        <w:t>8 415,50</w:t>
      </w:r>
      <w:r w:rsidRPr="009560EA">
        <w:rPr>
          <w:color w:val="0D0D0D" w:themeColor="text1" w:themeTint="F2"/>
          <w:sz w:val="28"/>
          <w:szCs w:val="28"/>
        </w:rPr>
        <w:t xml:space="preserve"> руб.</w:t>
      </w:r>
    </w:p>
    <w:p w14:paraId="75AC59FD" w14:textId="7F06FC8F" w:rsidR="00F95214" w:rsidRPr="00186AF3" w:rsidRDefault="0013345D" w:rsidP="00F9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95214" w:rsidRPr="00186AF3">
        <w:rPr>
          <w:rFonts w:ascii="Times New Roman" w:hAnsi="Times New Roman" w:cs="Times New Roman"/>
          <w:color w:val="000000"/>
          <w:sz w:val="28"/>
          <w:szCs w:val="28"/>
        </w:rPr>
        <w:t>оциальные гарантии – обязательное медицинское страхование</w:t>
      </w:r>
      <w:r w:rsidR="004900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052CD4" w14:textId="77777777" w:rsidR="00387A7C" w:rsidRDefault="00387A7C" w:rsidP="00F9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5ACD7" w14:textId="77777777" w:rsidR="002F78C6" w:rsidRPr="00225F3D" w:rsidRDefault="002F78C6" w:rsidP="00F53F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5F3D">
        <w:rPr>
          <w:b/>
          <w:color w:val="0D0D0D" w:themeColor="text1" w:themeTint="F2"/>
          <w:sz w:val="28"/>
          <w:szCs w:val="28"/>
        </w:rPr>
        <w:t>Начало приёма заявок</w:t>
      </w:r>
      <w:r w:rsidRPr="00053494">
        <w:rPr>
          <w:color w:val="0D0D0D" w:themeColor="text1" w:themeTint="F2"/>
          <w:sz w:val="28"/>
          <w:szCs w:val="28"/>
        </w:rPr>
        <w:t xml:space="preserve"> дл</w:t>
      </w:r>
      <w:r>
        <w:rPr>
          <w:color w:val="0D0D0D" w:themeColor="text1" w:themeTint="F2"/>
          <w:sz w:val="28"/>
          <w:szCs w:val="28"/>
        </w:rPr>
        <w:t xml:space="preserve">я участия в конкурсе: </w:t>
      </w:r>
      <w:r w:rsidR="00683891">
        <w:rPr>
          <w:b/>
          <w:color w:val="0D0D0D" w:themeColor="text1" w:themeTint="F2"/>
          <w:sz w:val="28"/>
          <w:szCs w:val="28"/>
        </w:rPr>
        <w:t>22 ноября</w:t>
      </w:r>
      <w:r w:rsidRPr="00225F3D">
        <w:rPr>
          <w:b/>
          <w:color w:val="0D0D0D" w:themeColor="text1" w:themeTint="F2"/>
          <w:sz w:val="28"/>
          <w:szCs w:val="28"/>
        </w:rPr>
        <w:t xml:space="preserve"> 202</w:t>
      </w:r>
      <w:r>
        <w:rPr>
          <w:b/>
          <w:color w:val="0D0D0D" w:themeColor="text1" w:themeTint="F2"/>
          <w:sz w:val="28"/>
          <w:szCs w:val="28"/>
        </w:rPr>
        <w:t>2</w:t>
      </w:r>
      <w:r w:rsidRPr="00225F3D">
        <w:rPr>
          <w:b/>
          <w:color w:val="0D0D0D" w:themeColor="text1" w:themeTint="F2"/>
          <w:sz w:val="28"/>
          <w:szCs w:val="28"/>
        </w:rPr>
        <w:t xml:space="preserve"> г.</w:t>
      </w:r>
    </w:p>
    <w:p w14:paraId="36147645" w14:textId="77777777" w:rsidR="002F78C6" w:rsidRPr="00225F3D" w:rsidRDefault="002F78C6" w:rsidP="00F53F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RPr="00225F3D">
        <w:rPr>
          <w:b/>
          <w:color w:val="0D0D0D" w:themeColor="text1" w:themeTint="F2"/>
          <w:sz w:val="28"/>
          <w:szCs w:val="28"/>
        </w:rPr>
        <w:t>Окончание приёма заявок</w:t>
      </w:r>
      <w:r w:rsidRPr="00053494">
        <w:rPr>
          <w:color w:val="0D0D0D" w:themeColor="text1" w:themeTint="F2"/>
          <w:sz w:val="28"/>
          <w:szCs w:val="28"/>
        </w:rPr>
        <w:t xml:space="preserve"> д</w:t>
      </w:r>
      <w:r>
        <w:rPr>
          <w:color w:val="0D0D0D" w:themeColor="text1" w:themeTint="F2"/>
          <w:sz w:val="28"/>
          <w:szCs w:val="28"/>
        </w:rPr>
        <w:t xml:space="preserve">ля участия в конкурсе: </w:t>
      </w:r>
      <w:r w:rsidR="00965850">
        <w:rPr>
          <w:b/>
          <w:color w:val="0D0D0D" w:themeColor="text1" w:themeTint="F2"/>
          <w:sz w:val="28"/>
          <w:szCs w:val="28"/>
        </w:rPr>
        <w:t>0</w:t>
      </w:r>
      <w:r w:rsidR="00683891">
        <w:rPr>
          <w:b/>
          <w:color w:val="0D0D0D" w:themeColor="text1" w:themeTint="F2"/>
          <w:sz w:val="28"/>
          <w:szCs w:val="28"/>
        </w:rPr>
        <w:t>2</w:t>
      </w:r>
      <w:r w:rsidR="00965850">
        <w:rPr>
          <w:b/>
          <w:color w:val="0D0D0D" w:themeColor="text1" w:themeTint="F2"/>
          <w:sz w:val="28"/>
          <w:szCs w:val="28"/>
        </w:rPr>
        <w:t xml:space="preserve"> декабря</w:t>
      </w:r>
      <w:r>
        <w:rPr>
          <w:b/>
          <w:color w:val="0D0D0D" w:themeColor="text1" w:themeTint="F2"/>
          <w:sz w:val="28"/>
          <w:szCs w:val="28"/>
        </w:rPr>
        <w:t xml:space="preserve"> 2022 г.</w:t>
      </w:r>
    </w:p>
    <w:p w14:paraId="4A09F774" w14:textId="77777777" w:rsidR="00F53FA7" w:rsidRDefault="00F53FA7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</w:p>
    <w:p w14:paraId="37BC1141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053494">
        <w:rPr>
          <w:color w:val="0D0D0D" w:themeColor="text1" w:themeTint="F2"/>
          <w:sz w:val="28"/>
          <w:szCs w:val="28"/>
        </w:rPr>
        <w:t>Заявки, поданные позже даты окончания приема за</w:t>
      </w:r>
      <w:r>
        <w:rPr>
          <w:color w:val="0D0D0D" w:themeColor="text1" w:themeTint="F2"/>
          <w:sz w:val="28"/>
          <w:szCs w:val="28"/>
        </w:rPr>
        <w:t>явок к конкурсу не допускаются.</w:t>
      </w:r>
    </w:p>
    <w:p w14:paraId="44EEB6AA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Претендент на участие в конкурсе подает заявление на имя Руководителя УФИЦ РАН с просьбой допустить его к участию в конкурсе и, указав в заявлении дату своего рождения, прилагает к заявлению следующие сведения:</w:t>
      </w:r>
    </w:p>
    <w:p w14:paraId="14E27F9D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а) копии документов о высшем профессиональном образовании;</w:t>
      </w:r>
    </w:p>
    <w:p w14:paraId="50465412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б) копии документов о присуждении ученой степени, присвоении ученого звания (при наличии);</w:t>
      </w:r>
    </w:p>
    <w:p w14:paraId="35140C8F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в) сведения о научной и научно-организационной деятельности за последние пять лет, предшествовавших дате проведения конкурса (список научных трудов; список грантов, научных контрактов и договоров, в выполнении которых участвовал претендент, с указанием его конкретной роли; сведения об участии в научных мероприятиях и (или) их организации; сведения о педагогической деятельности претендента (в том числе руководстве аспирантами); сведения о премиях и наградах за научную и педагогическую деятельность; сведения об участии претендента в редакционных коллегиях научных журналов и др.</w:t>
      </w:r>
    </w:p>
    <w:p w14:paraId="5D329181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Претендент вправе предоставить также автобиографию, отзыв с последнего места работы, резюме и иные материалы которые полнее характеризуют его квалификацию, опыт и результативность.</w:t>
      </w:r>
    </w:p>
    <w:p w14:paraId="7804ED9B" w14:textId="77777777" w:rsidR="002F78C6" w:rsidRPr="004614EA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4614EA">
        <w:rPr>
          <w:color w:val="0D0D0D" w:themeColor="text1" w:themeTint="F2"/>
          <w:sz w:val="28"/>
          <w:szCs w:val="28"/>
        </w:rPr>
        <w:t>При подаче заявления претендент дает согласие на обработку персональных данных в Башкирском НИИСХ УФИЦ РАН.</w:t>
      </w:r>
    </w:p>
    <w:p w14:paraId="701C5B27" w14:textId="77777777" w:rsidR="002F78C6" w:rsidRDefault="002F78C6" w:rsidP="002F78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0F66F8">
        <w:rPr>
          <w:b/>
          <w:color w:val="0D0D0D" w:themeColor="text1" w:themeTint="F2"/>
          <w:sz w:val="28"/>
          <w:szCs w:val="28"/>
        </w:rPr>
        <w:t>Дата и место проведения конкурса:</w:t>
      </w:r>
      <w:r>
        <w:rPr>
          <w:color w:val="0D0D0D" w:themeColor="text1" w:themeTint="F2"/>
          <w:sz w:val="28"/>
          <w:szCs w:val="28"/>
        </w:rPr>
        <w:t xml:space="preserve"> </w:t>
      </w:r>
      <w:r w:rsidR="00965850" w:rsidRPr="00683891">
        <w:rPr>
          <w:b/>
          <w:color w:val="0D0D0D" w:themeColor="text1" w:themeTint="F2"/>
          <w:sz w:val="28"/>
          <w:szCs w:val="28"/>
        </w:rPr>
        <w:t>0</w:t>
      </w:r>
      <w:r w:rsidR="00683891" w:rsidRPr="00683891">
        <w:rPr>
          <w:b/>
          <w:color w:val="0D0D0D" w:themeColor="text1" w:themeTint="F2"/>
          <w:sz w:val="28"/>
          <w:szCs w:val="28"/>
        </w:rPr>
        <w:t>6</w:t>
      </w:r>
      <w:r w:rsidR="00B412E2">
        <w:rPr>
          <w:b/>
          <w:color w:val="0D0D0D" w:themeColor="text1" w:themeTint="F2"/>
          <w:sz w:val="28"/>
          <w:szCs w:val="28"/>
        </w:rPr>
        <w:t xml:space="preserve"> декабря </w:t>
      </w:r>
      <w:r w:rsidRPr="00683891">
        <w:rPr>
          <w:b/>
          <w:color w:val="0D0D0D" w:themeColor="text1" w:themeTint="F2"/>
          <w:sz w:val="28"/>
          <w:szCs w:val="28"/>
        </w:rPr>
        <w:t xml:space="preserve">2022 </w:t>
      </w:r>
      <w:r w:rsidRPr="00683891">
        <w:rPr>
          <w:color w:val="0D0D0D" w:themeColor="text1" w:themeTint="F2"/>
          <w:sz w:val="28"/>
          <w:szCs w:val="28"/>
        </w:rPr>
        <w:t xml:space="preserve">г. </w:t>
      </w:r>
      <w:r w:rsidRPr="00CC73A1">
        <w:rPr>
          <w:b/>
          <w:color w:val="0D0D0D" w:themeColor="text1" w:themeTint="F2"/>
          <w:sz w:val="28"/>
          <w:szCs w:val="28"/>
        </w:rPr>
        <w:t>в 10.00 ч.</w:t>
      </w:r>
      <w:r w:rsidRPr="00053494">
        <w:rPr>
          <w:color w:val="0D0D0D" w:themeColor="text1" w:themeTint="F2"/>
          <w:sz w:val="28"/>
          <w:szCs w:val="28"/>
        </w:rPr>
        <w:t xml:space="preserve"> в здании </w:t>
      </w:r>
      <w:r>
        <w:rPr>
          <w:color w:val="0D0D0D" w:themeColor="text1" w:themeTint="F2"/>
          <w:sz w:val="28"/>
          <w:szCs w:val="28"/>
        </w:rPr>
        <w:t>Башкирского научно-исследовательского институт сельского хозяйства</w:t>
      </w:r>
      <w:r w:rsidRPr="00053494">
        <w:rPr>
          <w:color w:val="0D0D0D" w:themeColor="text1" w:themeTint="F2"/>
          <w:sz w:val="28"/>
          <w:szCs w:val="28"/>
        </w:rPr>
        <w:t xml:space="preserve">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</w:t>
      </w:r>
      <w:r>
        <w:rPr>
          <w:color w:val="0D0D0D" w:themeColor="text1" w:themeTint="F2"/>
          <w:sz w:val="28"/>
          <w:szCs w:val="28"/>
        </w:rPr>
        <w:t>кой академии наук по адресу: 450059</w:t>
      </w:r>
      <w:r w:rsidRPr="00053494">
        <w:rPr>
          <w:color w:val="0D0D0D" w:themeColor="text1" w:themeTint="F2"/>
          <w:sz w:val="28"/>
          <w:szCs w:val="28"/>
        </w:rPr>
        <w:t xml:space="preserve">, г. Уфа, ул. </w:t>
      </w:r>
      <w:r>
        <w:rPr>
          <w:color w:val="0D0D0D" w:themeColor="text1" w:themeTint="F2"/>
          <w:sz w:val="28"/>
          <w:szCs w:val="28"/>
        </w:rPr>
        <w:t>Рихарда Зорге, 19.</w:t>
      </w:r>
    </w:p>
    <w:p w14:paraId="405F9396" w14:textId="77777777" w:rsidR="00BB081F" w:rsidRDefault="00BB081F" w:rsidP="00BB08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053494">
        <w:rPr>
          <w:color w:val="0D0D0D" w:themeColor="text1" w:themeTint="F2"/>
          <w:sz w:val="28"/>
          <w:szCs w:val="28"/>
        </w:rPr>
        <w:lastRenderedPageBreak/>
        <w:t>Заявления и документы п</w:t>
      </w:r>
      <w:r>
        <w:rPr>
          <w:color w:val="0D0D0D" w:themeColor="text1" w:themeTint="F2"/>
          <w:sz w:val="28"/>
          <w:szCs w:val="28"/>
        </w:rPr>
        <w:t>редоставляются по адресу: 450059, г. Уфа, ул. Рихарда Зорге, 19</w:t>
      </w:r>
      <w:r w:rsidRPr="00053494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 xml:space="preserve">Башкирский НИИСХ УФИЦ РАН, учёному секретарю Юмагузину </w:t>
      </w:r>
      <w:proofErr w:type="spellStart"/>
      <w:r>
        <w:rPr>
          <w:color w:val="0D0D0D" w:themeColor="text1" w:themeTint="F2"/>
          <w:sz w:val="28"/>
          <w:szCs w:val="28"/>
        </w:rPr>
        <w:t>Идрису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z w:val="28"/>
          <w:szCs w:val="28"/>
        </w:rPr>
        <w:t>Фидаевичу</w:t>
      </w:r>
      <w:proofErr w:type="spellEnd"/>
      <w:r w:rsidRPr="00053494">
        <w:rPr>
          <w:color w:val="0D0D0D" w:themeColor="text1" w:themeTint="F2"/>
          <w:sz w:val="28"/>
          <w:szCs w:val="28"/>
        </w:rPr>
        <w:t xml:space="preserve"> (</w:t>
      </w:r>
      <w:r>
        <w:rPr>
          <w:color w:val="0D0D0D" w:themeColor="text1" w:themeTint="F2"/>
          <w:sz w:val="28"/>
          <w:szCs w:val="28"/>
        </w:rPr>
        <w:t>контактный номер +7 (347) 223-07-44).</w:t>
      </w:r>
    </w:p>
    <w:p w14:paraId="5FA3739A" w14:textId="77777777" w:rsidR="002F78C6" w:rsidRPr="00186AF3" w:rsidRDefault="002F78C6" w:rsidP="00F9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8C6" w:rsidRPr="0018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2FB"/>
    <w:rsid w:val="00015E55"/>
    <w:rsid w:val="00020786"/>
    <w:rsid w:val="000353C1"/>
    <w:rsid w:val="000532F4"/>
    <w:rsid w:val="0007502D"/>
    <w:rsid w:val="00085E9F"/>
    <w:rsid w:val="000873C1"/>
    <w:rsid w:val="000D388B"/>
    <w:rsid w:val="000E0486"/>
    <w:rsid w:val="000E1557"/>
    <w:rsid w:val="00105C1C"/>
    <w:rsid w:val="001231F9"/>
    <w:rsid w:val="0013345D"/>
    <w:rsid w:val="00143676"/>
    <w:rsid w:val="00183172"/>
    <w:rsid w:val="00186AF3"/>
    <w:rsid w:val="00193433"/>
    <w:rsid w:val="001B40DD"/>
    <w:rsid w:val="001E0418"/>
    <w:rsid w:val="001F35B3"/>
    <w:rsid w:val="001F56FA"/>
    <w:rsid w:val="00204F94"/>
    <w:rsid w:val="00214CD1"/>
    <w:rsid w:val="00232AD7"/>
    <w:rsid w:val="00236EF2"/>
    <w:rsid w:val="0025789A"/>
    <w:rsid w:val="00295AD7"/>
    <w:rsid w:val="002B3AAB"/>
    <w:rsid w:val="002D21EE"/>
    <w:rsid w:val="002E6445"/>
    <w:rsid w:val="002F78C6"/>
    <w:rsid w:val="00380067"/>
    <w:rsid w:val="00382113"/>
    <w:rsid w:val="00387A7C"/>
    <w:rsid w:val="00402EA7"/>
    <w:rsid w:val="00414F09"/>
    <w:rsid w:val="004503D1"/>
    <w:rsid w:val="00453507"/>
    <w:rsid w:val="004900A7"/>
    <w:rsid w:val="004A73E4"/>
    <w:rsid w:val="004C3A17"/>
    <w:rsid w:val="004E2DB6"/>
    <w:rsid w:val="0051581A"/>
    <w:rsid w:val="005169B5"/>
    <w:rsid w:val="00560D54"/>
    <w:rsid w:val="00594486"/>
    <w:rsid w:val="005974F8"/>
    <w:rsid w:val="00644899"/>
    <w:rsid w:val="00647271"/>
    <w:rsid w:val="00683891"/>
    <w:rsid w:val="006C4C66"/>
    <w:rsid w:val="00701D44"/>
    <w:rsid w:val="00703C21"/>
    <w:rsid w:val="00725553"/>
    <w:rsid w:val="00751D22"/>
    <w:rsid w:val="008135C6"/>
    <w:rsid w:val="00836F7A"/>
    <w:rsid w:val="00870D3F"/>
    <w:rsid w:val="0087450E"/>
    <w:rsid w:val="008C3B8E"/>
    <w:rsid w:val="008C6A41"/>
    <w:rsid w:val="00915B8C"/>
    <w:rsid w:val="00946A4A"/>
    <w:rsid w:val="009560EA"/>
    <w:rsid w:val="00965850"/>
    <w:rsid w:val="00965FC4"/>
    <w:rsid w:val="00967563"/>
    <w:rsid w:val="00982101"/>
    <w:rsid w:val="009D29A5"/>
    <w:rsid w:val="009F67BD"/>
    <w:rsid w:val="00A032FB"/>
    <w:rsid w:val="00A10723"/>
    <w:rsid w:val="00A40CEB"/>
    <w:rsid w:val="00A87912"/>
    <w:rsid w:val="00AC0596"/>
    <w:rsid w:val="00B3200A"/>
    <w:rsid w:val="00B412E2"/>
    <w:rsid w:val="00B44751"/>
    <w:rsid w:val="00B47B32"/>
    <w:rsid w:val="00BA487D"/>
    <w:rsid w:val="00BB081F"/>
    <w:rsid w:val="00BB1835"/>
    <w:rsid w:val="00C751C7"/>
    <w:rsid w:val="00C9519F"/>
    <w:rsid w:val="00CC73A1"/>
    <w:rsid w:val="00CE61F3"/>
    <w:rsid w:val="00CF36D2"/>
    <w:rsid w:val="00D0218B"/>
    <w:rsid w:val="00D54B53"/>
    <w:rsid w:val="00DF59D8"/>
    <w:rsid w:val="00E27B51"/>
    <w:rsid w:val="00E37743"/>
    <w:rsid w:val="00E67770"/>
    <w:rsid w:val="00EA0E4C"/>
    <w:rsid w:val="00EA6BFD"/>
    <w:rsid w:val="00ED01A5"/>
    <w:rsid w:val="00F23CAB"/>
    <w:rsid w:val="00F53FA7"/>
    <w:rsid w:val="00F95214"/>
    <w:rsid w:val="00F9659F"/>
    <w:rsid w:val="00FA3CBD"/>
    <w:rsid w:val="00FB19BE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494F"/>
  <w15:docId w15:val="{7555C24C-5C06-4EF3-A0AF-0E8D4BD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135C6"/>
    <w:rPr>
      <w:i/>
      <w:iCs/>
    </w:rPr>
  </w:style>
  <w:style w:type="paragraph" w:styleId="a5">
    <w:name w:val="No Spacing"/>
    <w:uiPriority w:val="1"/>
    <w:qFormat/>
    <w:rsid w:val="00105C1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F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C2F9-B214-4E95-9302-6D1B7AD8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2022-09-26T12:09:00Z</dcterms:created>
  <dcterms:modified xsi:type="dcterms:W3CDTF">2022-09-27T09:13:00Z</dcterms:modified>
</cp:coreProperties>
</file>